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7B59" w14:textId="3FD9F4C9" w:rsidR="00EF00F1" w:rsidRPr="009B3F8D" w:rsidRDefault="00EF00F1" w:rsidP="00EF00F1">
      <w:pPr>
        <w:pStyle w:val="22"/>
        <w:tabs>
          <w:tab w:val="left" w:pos="1375"/>
        </w:tabs>
        <w:spacing w:line="276" w:lineRule="auto"/>
        <w:ind w:left="720"/>
        <w:jc w:val="center"/>
        <w:rPr>
          <w:rFonts w:ascii="Times New Roman" w:eastAsia="Times New Roman" w:hAnsi="Times New Roman" w:cs="Times New Roman"/>
          <w:b/>
          <w:bCs/>
          <w:color w:val="000000"/>
          <w:sz w:val="24"/>
          <w:szCs w:val="24"/>
          <w:lang w:eastAsia="ru-RU"/>
        </w:rPr>
      </w:pPr>
      <w:r w:rsidRPr="00EF00F1">
        <w:rPr>
          <w:rFonts w:ascii="Times New Roman" w:eastAsia="Times New Roman" w:hAnsi="Times New Roman" w:cs="Times New Roman"/>
          <w:b/>
          <w:bCs/>
          <w:color w:val="000000"/>
          <w:sz w:val="24"/>
          <w:szCs w:val="24"/>
          <w:lang w:eastAsia="ru-RU"/>
        </w:rPr>
        <w:t xml:space="preserve">ИЗВЕЩЕНИЕ </w:t>
      </w:r>
    </w:p>
    <w:p w14:paraId="068C8077" w14:textId="6E7CD419" w:rsidR="00B03B62" w:rsidRDefault="00EF00F1" w:rsidP="00B03B62">
      <w:pPr>
        <w:tabs>
          <w:tab w:val="left" w:pos="0"/>
        </w:tabs>
        <w:jc w:val="center"/>
        <w:rPr>
          <w:rFonts w:ascii="Times New Roman" w:eastAsia="Times New Roman" w:hAnsi="Times New Roman" w:cs="Times New Roman"/>
          <w:b/>
          <w:bCs/>
          <w:color w:val="000000"/>
          <w:sz w:val="24"/>
          <w:szCs w:val="24"/>
          <w:lang w:eastAsia="ru-RU"/>
        </w:rPr>
      </w:pPr>
      <w:r w:rsidRPr="009B3F8D">
        <w:rPr>
          <w:rFonts w:ascii="Times New Roman" w:eastAsia="Times New Roman" w:hAnsi="Times New Roman" w:cs="Times New Roman"/>
          <w:b/>
          <w:bCs/>
          <w:color w:val="000000"/>
          <w:sz w:val="24"/>
          <w:szCs w:val="24"/>
          <w:lang w:eastAsia="ru-RU"/>
        </w:rPr>
        <w:t xml:space="preserve">о проведении </w:t>
      </w:r>
      <w:r w:rsidR="00B03B62" w:rsidRPr="00B03B62">
        <w:rPr>
          <w:rFonts w:ascii="Times New Roman" w:eastAsia="Times New Roman" w:hAnsi="Times New Roman" w:cs="Times New Roman"/>
          <w:b/>
          <w:bCs/>
          <w:color w:val="000000"/>
          <w:sz w:val="24"/>
          <w:szCs w:val="24"/>
          <w:lang w:eastAsia="ru-RU"/>
        </w:rPr>
        <w:t xml:space="preserve">конкурса по отбору российской кредитной организации для размещения временно свободных средств фонда капитального ремонта, </w:t>
      </w:r>
      <w:r w:rsidR="009E5B99" w:rsidRPr="009E5B99">
        <w:rPr>
          <w:rFonts w:ascii="Times New Roman" w:eastAsia="Times New Roman" w:hAnsi="Times New Roman" w:cs="Times New Roman"/>
          <w:b/>
          <w:bCs/>
          <w:color w:val="000000"/>
          <w:sz w:val="24"/>
          <w:szCs w:val="24"/>
          <w:lang w:eastAsia="ru-RU"/>
        </w:rPr>
        <w:t xml:space="preserve">формируемого на счете </w:t>
      </w:r>
      <w:r w:rsidR="001309CF" w:rsidRPr="001309CF">
        <w:rPr>
          <w:rFonts w:ascii="Times New Roman" w:eastAsia="Times New Roman" w:hAnsi="Times New Roman" w:cs="Times New Roman"/>
          <w:b/>
          <w:bCs/>
          <w:color w:val="000000"/>
          <w:sz w:val="24"/>
          <w:szCs w:val="24"/>
          <w:lang w:eastAsia="ru-RU"/>
        </w:rPr>
        <w:t>Фонд капитального ремонта мног</w:t>
      </w:r>
      <w:r w:rsidR="001309CF">
        <w:rPr>
          <w:rFonts w:ascii="Times New Roman" w:eastAsia="Times New Roman" w:hAnsi="Times New Roman" w:cs="Times New Roman"/>
          <w:b/>
          <w:bCs/>
          <w:color w:val="000000"/>
          <w:sz w:val="24"/>
          <w:szCs w:val="24"/>
          <w:lang w:eastAsia="ru-RU"/>
        </w:rPr>
        <w:t>оквартирных домов города Москвы</w:t>
      </w:r>
      <w:r w:rsidR="009E5B99" w:rsidRPr="009E5B99">
        <w:rPr>
          <w:rFonts w:ascii="Times New Roman" w:eastAsia="Times New Roman" w:hAnsi="Times New Roman" w:cs="Times New Roman"/>
          <w:b/>
          <w:bCs/>
          <w:color w:val="000000"/>
          <w:sz w:val="24"/>
          <w:szCs w:val="24"/>
          <w:lang w:eastAsia="ru-RU"/>
        </w:rPr>
        <w:t>, на условиях договора банковск</w:t>
      </w:r>
      <w:r w:rsidR="009E5B99">
        <w:rPr>
          <w:rFonts w:ascii="Times New Roman" w:eastAsia="Times New Roman" w:hAnsi="Times New Roman" w:cs="Times New Roman"/>
          <w:b/>
          <w:bCs/>
          <w:color w:val="000000"/>
          <w:sz w:val="24"/>
          <w:szCs w:val="24"/>
          <w:lang w:eastAsia="ru-RU"/>
        </w:rPr>
        <w:t xml:space="preserve">ого вклада (депозита) </w:t>
      </w:r>
    </w:p>
    <w:sdt>
      <w:sdtPr>
        <w:rPr>
          <w:rFonts w:ascii="Times New Roman" w:eastAsia="Times New Roman" w:hAnsi="Times New Roman" w:cs="Times New Roman"/>
          <w:b/>
          <w:bCs/>
          <w:color w:val="000000"/>
          <w:sz w:val="24"/>
          <w:szCs w:val="24"/>
          <w:lang w:eastAsia="ru-RU"/>
        </w:rPr>
        <w:id w:val="-1650118276"/>
        <w:docPartObj>
          <w:docPartGallery w:val="Page Numbers (Top of Page)"/>
          <w:docPartUnique/>
        </w:docPartObj>
      </w:sdtPr>
      <w:sdtEndPr/>
      <w:sdtContent>
        <w:p w14:paraId="59B02C18" w14:textId="663900F9" w:rsidR="00504836" w:rsidRPr="00504836" w:rsidRDefault="00504836" w:rsidP="00504836">
          <w:pPr>
            <w:pStyle w:val="22"/>
            <w:tabs>
              <w:tab w:val="left" w:pos="1375"/>
            </w:tabs>
            <w:spacing w:line="276" w:lineRule="auto"/>
            <w:ind w:left="720"/>
            <w:jc w:val="center"/>
            <w:rPr>
              <w:rFonts w:ascii="Times New Roman" w:eastAsia="Times New Roman" w:hAnsi="Times New Roman" w:cs="Times New Roman"/>
              <w:b/>
              <w:bCs/>
              <w:color w:val="000000"/>
              <w:sz w:val="24"/>
              <w:szCs w:val="24"/>
              <w:lang w:eastAsia="ru-RU"/>
            </w:rPr>
          </w:pPr>
          <w:r w:rsidRPr="00504836">
            <w:rPr>
              <w:rFonts w:ascii="Times New Roman" w:eastAsia="Times New Roman" w:hAnsi="Times New Roman" w:cs="Times New Roman"/>
              <w:b/>
              <w:bCs/>
              <w:color w:val="000000"/>
              <w:sz w:val="24"/>
              <w:szCs w:val="24"/>
              <w:lang w:eastAsia="ru-RU"/>
            </w:rPr>
            <w:t xml:space="preserve">№ конкурса </w:t>
          </w:r>
        </w:p>
      </w:sdtContent>
    </w:sdt>
    <w:tbl>
      <w:tblPr>
        <w:tblStyle w:val="14"/>
        <w:tblW w:w="10060" w:type="dxa"/>
        <w:jc w:val="center"/>
        <w:tblLayout w:type="fixed"/>
        <w:tblLook w:val="04A0" w:firstRow="1" w:lastRow="0" w:firstColumn="1" w:lastColumn="0" w:noHBand="0" w:noVBand="1"/>
      </w:tblPr>
      <w:tblGrid>
        <w:gridCol w:w="562"/>
        <w:gridCol w:w="2694"/>
        <w:gridCol w:w="6804"/>
      </w:tblGrid>
      <w:tr w:rsidR="00D710C2" w:rsidRPr="00A60DEF" w14:paraId="05829D55" w14:textId="77777777" w:rsidTr="005E594F">
        <w:trPr>
          <w:trHeight w:hRule="exact" w:val="754"/>
          <w:jc w:val="center"/>
        </w:trPr>
        <w:tc>
          <w:tcPr>
            <w:tcW w:w="562" w:type="dxa"/>
            <w:vAlign w:val="center"/>
          </w:tcPr>
          <w:p w14:paraId="74A83C03" w14:textId="11A52317" w:rsidR="00D710C2" w:rsidRPr="009D47B5" w:rsidRDefault="00D710C2" w:rsidP="009B3F8D">
            <w:pPr>
              <w:jc w:val="center"/>
              <w:rPr>
                <w:rFonts w:ascii="Times New Roman" w:hAnsi="Times New Roman"/>
                <w:sz w:val="24"/>
                <w:szCs w:val="24"/>
              </w:rPr>
            </w:pPr>
            <w:r>
              <w:rPr>
                <w:rFonts w:ascii="Times New Roman" w:hAnsi="Times New Roman"/>
                <w:sz w:val="24"/>
                <w:szCs w:val="24"/>
              </w:rPr>
              <w:t>1.</w:t>
            </w:r>
          </w:p>
        </w:tc>
        <w:tc>
          <w:tcPr>
            <w:tcW w:w="2694" w:type="dxa"/>
            <w:shd w:val="clear" w:color="auto" w:fill="auto"/>
            <w:vAlign w:val="center"/>
          </w:tcPr>
          <w:p w14:paraId="0BF26D99" w14:textId="1924B24B" w:rsidR="00D710C2" w:rsidRPr="00135977" w:rsidRDefault="005C4684" w:rsidP="009B3F8D">
            <w:pPr>
              <w:jc w:val="center"/>
              <w:rPr>
                <w:rFonts w:ascii="Times New Roman" w:eastAsia="Calibri" w:hAnsi="Times New Roman" w:cs="Times New Roman"/>
                <w:sz w:val="24"/>
                <w:szCs w:val="24"/>
              </w:rPr>
            </w:pPr>
            <w:r w:rsidRPr="00135977">
              <w:rPr>
                <w:rFonts w:ascii="Times New Roman" w:hAnsi="Times New Roman"/>
                <w:sz w:val="24"/>
                <w:szCs w:val="24"/>
              </w:rPr>
              <w:t>Региональный оператор</w:t>
            </w:r>
          </w:p>
        </w:tc>
        <w:tc>
          <w:tcPr>
            <w:tcW w:w="6804" w:type="dxa"/>
            <w:shd w:val="clear" w:color="auto" w:fill="auto"/>
            <w:vAlign w:val="center"/>
          </w:tcPr>
          <w:p w14:paraId="6DE857F1" w14:textId="793E5057" w:rsidR="00572452" w:rsidRPr="00135977" w:rsidRDefault="002C58BC" w:rsidP="005E594F">
            <w:pPr>
              <w:jc w:val="both"/>
              <w:rPr>
                <w:rFonts w:ascii="Times New Roman" w:eastAsia="Calibri" w:hAnsi="Times New Roman" w:cs="Times New Roman"/>
                <w:sz w:val="24"/>
                <w:szCs w:val="24"/>
              </w:rPr>
            </w:pPr>
            <w:r w:rsidRPr="002C58BC">
              <w:rPr>
                <w:rFonts w:ascii="Times New Roman" w:hAnsi="Times New Roman"/>
                <w:sz w:val="24"/>
                <w:szCs w:val="24"/>
              </w:rPr>
              <w:t>Фонд капитального ремонта общего имущества многоквартирных домов города Москвы (далее - ФКР Москвы)</w:t>
            </w:r>
          </w:p>
        </w:tc>
      </w:tr>
      <w:tr w:rsidR="00D710C2" w:rsidRPr="00A60DEF" w14:paraId="76AAD139" w14:textId="77777777" w:rsidTr="00504836">
        <w:trPr>
          <w:trHeight w:hRule="exact" w:val="5767"/>
          <w:jc w:val="center"/>
        </w:trPr>
        <w:tc>
          <w:tcPr>
            <w:tcW w:w="562" w:type="dxa"/>
            <w:vAlign w:val="center"/>
          </w:tcPr>
          <w:p w14:paraId="7A903E88" w14:textId="073FE141" w:rsidR="00D710C2" w:rsidRPr="009D47B5" w:rsidRDefault="00D710C2" w:rsidP="009B3F8D">
            <w:pPr>
              <w:jc w:val="center"/>
              <w:rPr>
                <w:rFonts w:ascii="Times New Roman" w:hAnsi="Times New Roman"/>
                <w:sz w:val="24"/>
                <w:szCs w:val="24"/>
              </w:rPr>
            </w:pPr>
            <w:r>
              <w:rPr>
                <w:rFonts w:ascii="Times New Roman" w:hAnsi="Times New Roman"/>
                <w:sz w:val="24"/>
                <w:szCs w:val="24"/>
              </w:rPr>
              <w:t>2.</w:t>
            </w:r>
          </w:p>
        </w:tc>
        <w:tc>
          <w:tcPr>
            <w:tcW w:w="2694" w:type="dxa"/>
            <w:shd w:val="clear" w:color="auto" w:fill="auto"/>
            <w:vAlign w:val="center"/>
          </w:tcPr>
          <w:p w14:paraId="1C505F0D" w14:textId="75132570" w:rsidR="00D710C2" w:rsidRPr="00135977" w:rsidRDefault="00D710C2" w:rsidP="009B3F8D">
            <w:pPr>
              <w:jc w:val="center"/>
              <w:rPr>
                <w:rFonts w:ascii="Times New Roman" w:hAnsi="Times New Roman"/>
                <w:sz w:val="24"/>
                <w:szCs w:val="24"/>
              </w:rPr>
            </w:pPr>
            <w:r w:rsidRPr="00135977">
              <w:rPr>
                <w:rFonts w:ascii="Times New Roman" w:hAnsi="Times New Roman"/>
                <w:sz w:val="24"/>
                <w:szCs w:val="24"/>
              </w:rPr>
              <w:t>Наименование, адрес, адрес электронной почты, телефон</w:t>
            </w:r>
          </w:p>
        </w:tc>
        <w:tc>
          <w:tcPr>
            <w:tcW w:w="6804" w:type="dxa"/>
            <w:shd w:val="clear" w:color="auto" w:fill="auto"/>
          </w:tcPr>
          <w:p w14:paraId="36B25AC4" w14:textId="77777777" w:rsidR="00504836" w:rsidRPr="00504836" w:rsidRDefault="00504836" w:rsidP="00504836">
            <w:pPr>
              <w:jc w:val="both"/>
              <w:rPr>
                <w:rFonts w:ascii="Times New Roman" w:eastAsia="Times New Roman" w:hAnsi="Times New Roman" w:cs="Times New Roman"/>
                <w:sz w:val="24"/>
                <w:szCs w:val="24"/>
                <w:lang w:eastAsia="ru-RU"/>
              </w:rPr>
            </w:pPr>
            <w:r w:rsidRPr="00504836">
              <w:rPr>
                <w:rFonts w:ascii="Times New Roman" w:eastAsia="Times New Roman" w:hAnsi="Times New Roman" w:cs="Times New Roman"/>
                <w:sz w:val="24"/>
                <w:szCs w:val="24"/>
                <w:lang w:eastAsia="ru-RU"/>
              </w:rPr>
              <w:t>Заказчик: Фонд капитального ремонта многоквартирных домов города Москвы.</w:t>
            </w:r>
          </w:p>
          <w:p w14:paraId="7350EA24" w14:textId="4BD38857" w:rsidR="00504836" w:rsidRPr="00504836" w:rsidRDefault="00504836" w:rsidP="00504836">
            <w:pPr>
              <w:jc w:val="both"/>
              <w:rPr>
                <w:rFonts w:ascii="Times New Roman" w:eastAsia="Times New Roman" w:hAnsi="Times New Roman" w:cs="Times New Roman"/>
                <w:sz w:val="24"/>
                <w:szCs w:val="24"/>
                <w:lang w:eastAsia="ru-RU"/>
              </w:rPr>
            </w:pPr>
            <w:r w:rsidRPr="00504836">
              <w:rPr>
                <w:rFonts w:ascii="Times New Roman" w:eastAsia="Times New Roman" w:hAnsi="Times New Roman" w:cs="Times New Roman"/>
                <w:sz w:val="24"/>
                <w:szCs w:val="24"/>
                <w:lang w:eastAsia="ru-RU"/>
              </w:rPr>
              <w:t>Почтовый адрес: 129090, г</w:t>
            </w:r>
            <w:r>
              <w:rPr>
                <w:rFonts w:ascii="Times New Roman" w:eastAsia="Times New Roman" w:hAnsi="Times New Roman" w:cs="Times New Roman"/>
                <w:sz w:val="24"/>
                <w:szCs w:val="24"/>
                <w:lang w:eastAsia="ru-RU"/>
              </w:rPr>
              <w:t>.</w:t>
            </w:r>
            <w:r w:rsidRPr="00504836">
              <w:rPr>
                <w:rFonts w:ascii="Times New Roman" w:eastAsia="Times New Roman" w:hAnsi="Times New Roman" w:cs="Times New Roman"/>
                <w:sz w:val="24"/>
                <w:szCs w:val="24"/>
                <w:lang w:eastAsia="ru-RU"/>
              </w:rPr>
              <w:t xml:space="preserve"> Москва, проспект Мира, д. 9, стр. 1.</w:t>
            </w:r>
          </w:p>
          <w:p w14:paraId="02335839" w14:textId="762B57CD" w:rsidR="00504836" w:rsidRPr="00504836" w:rsidRDefault="00504836" w:rsidP="00504836">
            <w:pPr>
              <w:jc w:val="both"/>
              <w:rPr>
                <w:rFonts w:ascii="Times New Roman" w:eastAsia="Times New Roman" w:hAnsi="Times New Roman" w:cs="Times New Roman"/>
                <w:sz w:val="24"/>
                <w:szCs w:val="24"/>
                <w:lang w:eastAsia="ru-RU"/>
              </w:rPr>
            </w:pPr>
            <w:r w:rsidRPr="00504836">
              <w:rPr>
                <w:rFonts w:ascii="Times New Roman" w:eastAsia="Times New Roman" w:hAnsi="Times New Roman" w:cs="Times New Roman"/>
                <w:sz w:val="24"/>
                <w:szCs w:val="24"/>
                <w:lang w:eastAsia="ru-RU"/>
              </w:rPr>
              <w:t>Место нахождения: 129090, г</w:t>
            </w:r>
            <w:r>
              <w:rPr>
                <w:rFonts w:ascii="Times New Roman" w:eastAsia="Times New Roman" w:hAnsi="Times New Roman" w:cs="Times New Roman"/>
                <w:sz w:val="24"/>
                <w:szCs w:val="24"/>
                <w:lang w:eastAsia="ru-RU"/>
              </w:rPr>
              <w:t>.</w:t>
            </w:r>
            <w:r w:rsidRPr="00504836">
              <w:rPr>
                <w:rFonts w:ascii="Times New Roman" w:eastAsia="Times New Roman" w:hAnsi="Times New Roman" w:cs="Times New Roman"/>
                <w:sz w:val="24"/>
                <w:szCs w:val="24"/>
                <w:lang w:eastAsia="ru-RU"/>
              </w:rPr>
              <w:t xml:space="preserve"> Москва, проспект Мира, д. 9, стр. 1.</w:t>
            </w:r>
          </w:p>
          <w:p w14:paraId="06CC40FA" w14:textId="77777777" w:rsidR="00504836" w:rsidRPr="00504836" w:rsidRDefault="00504836" w:rsidP="00504836">
            <w:pPr>
              <w:jc w:val="both"/>
              <w:rPr>
                <w:rFonts w:ascii="Times New Roman" w:eastAsia="Times New Roman" w:hAnsi="Times New Roman" w:cs="Times New Roman"/>
                <w:sz w:val="24"/>
                <w:szCs w:val="24"/>
                <w:lang w:eastAsia="ru-RU"/>
              </w:rPr>
            </w:pPr>
            <w:r w:rsidRPr="00504836">
              <w:rPr>
                <w:rFonts w:ascii="Times New Roman" w:eastAsia="Times New Roman" w:hAnsi="Times New Roman" w:cs="Times New Roman"/>
                <w:sz w:val="24"/>
                <w:szCs w:val="24"/>
                <w:lang w:eastAsia="ru-RU"/>
              </w:rPr>
              <w:t>Адрес электронной почты: ks-fkr@dom.mos.ru.</w:t>
            </w:r>
          </w:p>
          <w:p w14:paraId="25E8D90D" w14:textId="77777777" w:rsidR="00504836" w:rsidRDefault="00504836" w:rsidP="00504836">
            <w:pPr>
              <w:jc w:val="both"/>
              <w:rPr>
                <w:rFonts w:ascii="Times New Roman" w:eastAsia="Times New Roman" w:hAnsi="Times New Roman" w:cs="Times New Roman"/>
                <w:sz w:val="24"/>
                <w:szCs w:val="24"/>
                <w:lang w:eastAsia="ru-RU"/>
              </w:rPr>
            </w:pPr>
          </w:p>
          <w:p w14:paraId="64E56820" w14:textId="77D4485C" w:rsidR="00504836" w:rsidRPr="00504836" w:rsidRDefault="00504836" w:rsidP="00504836">
            <w:pPr>
              <w:jc w:val="both"/>
              <w:rPr>
                <w:rFonts w:ascii="Times New Roman" w:eastAsia="Times New Roman" w:hAnsi="Times New Roman" w:cs="Times New Roman"/>
                <w:sz w:val="24"/>
                <w:szCs w:val="24"/>
                <w:lang w:eastAsia="ru-RU"/>
              </w:rPr>
            </w:pPr>
            <w:r w:rsidRPr="00504836">
              <w:rPr>
                <w:rFonts w:ascii="Times New Roman" w:eastAsia="Times New Roman" w:hAnsi="Times New Roman" w:cs="Times New Roman"/>
                <w:sz w:val="24"/>
                <w:szCs w:val="24"/>
                <w:lang w:eastAsia="ru-RU"/>
              </w:rPr>
              <w:t>Представитель заказчика по вопросам проведения конкурса и приема заявок: Васина Анна Юрьевна; Номер контактного телефона: 8-495-625-64-94 доб. 1593.</w:t>
            </w:r>
          </w:p>
          <w:p w14:paraId="3048973C" w14:textId="77777777" w:rsidR="00504836" w:rsidRDefault="00504836" w:rsidP="00504836">
            <w:pPr>
              <w:jc w:val="both"/>
              <w:rPr>
                <w:rFonts w:ascii="Times New Roman" w:eastAsia="Times New Roman" w:hAnsi="Times New Roman" w:cs="Times New Roman"/>
                <w:sz w:val="24"/>
                <w:szCs w:val="24"/>
                <w:lang w:eastAsia="ru-RU"/>
              </w:rPr>
            </w:pPr>
          </w:p>
          <w:p w14:paraId="4FD87206" w14:textId="76406942" w:rsidR="00504836" w:rsidRPr="00504836" w:rsidRDefault="00504836" w:rsidP="00504836">
            <w:pPr>
              <w:jc w:val="both"/>
              <w:rPr>
                <w:rFonts w:ascii="Times New Roman" w:eastAsia="Times New Roman" w:hAnsi="Times New Roman" w:cs="Times New Roman"/>
                <w:sz w:val="24"/>
                <w:szCs w:val="24"/>
                <w:lang w:eastAsia="ru-RU"/>
              </w:rPr>
            </w:pPr>
            <w:r w:rsidRPr="00504836">
              <w:rPr>
                <w:rFonts w:ascii="Times New Roman" w:eastAsia="Times New Roman" w:hAnsi="Times New Roman" w:cs="Times New Roman"/>
                <w:sz w:val="24"/>
                <w:szCs w:val="24"/>
                <w:lang w:eastAsia="ru-RU"/>
              </w:rPr>
              <w:t xml:space="preserve">Представитель заказчика по вопросам заключения договора: </w:t>
            </w:r>
            <w:r w:rsidR="002350F3" w:rsidRPr="002350F3">
              <w:rPr>
                <w:rFonts w:ascii="Times New Roman" w:eastAsia="Times New Roman" w:hAnsi="Times New Roman" w:cs="Times New Roman"/>
                <w:sz w:val="24"/>
                <w:szCs w:val="24"/>
                <w:lang w:eastAsia="ru-RU"/>
              </w:rPr>
              <w:t>Мельник Анн</w:t>
            </w:r>
            <w:r w:rsidR="002350F3">
              <w:rPr>
                <w:rFonts w:ascii="Times New Roman" w:eastAsia="Times New Roman" w:hAnsi="Times New Roman" w:cs="Times New Roman"/>
                <w:sz w:val="24"/>
                <w:szCs w:val="24"/>
                <w:lang w:eastAsia="ru-RU"/>
              </w:rPr>
              <w:t>а</w:t>
            </w:r>
            <w:r w:rsidR="002350F3" w:rsidRPr="002350F3">
              <w:rPr>
                <w:rFonts w:ascii="Times New Roman" w:eastAsia="Times New Roman" w:hAnsi="Times New Roman" w:cs="Times New Roman"/>
                <w:sz w:val="24"/>
                <w:szCs w:val="24"/>
                <w:lang w:eastAsia="ru-RU"/>
              </w:rPr>
              <w:t xml:space="preserve"> Александровн</w:t>
            </w:r>
            <w:r w:rsidR="002350F3">
              <w:rPr>
                <w:rFonts w:ascii="Times New Roman" w:eastAsia="Times New Roman" w:hAnsi="Times New Roman" w:cs="Times New Roman"/>
                <w:sz w:val="24"/>
                <w:szCs w:val="24"/>
                <w:lang w:eastAsia="ru-RU"/>
              </w:rPr>
              <w:t>а</w:t>
            </w:r>
            <w:r w:rsidRPr="00504836">
              <w:rPr>
                <w:rFonts w:ascii="Times New Roman" w:eastAsia="Times New Roman" w:hAnsi="Times New Roman" w:cs="Times New Roman"/>
                <w:sz w:val="24"/>
                <w:szCs w:val="24"/>
                <w:lang w:eastAsia="ru-RU"/>
              </w:rPr>
              <w:t xml:space="preserve">; </w:t>
            </w:r>
          </w:p>
          <w:p w14:paraId="176C8190" w14:textId="3B62B9C4" w:rsidR="00504836" w:rsidRDefault="00504836" w:rsidP="00504836">
            <w:pPr>
              <w:jc w:val="both"/>
              <w:rPr>
                <w:rFonts w:ascii="Times New Roman" w:eastAsia="Times New Roman" w:hAnsi="Times New Roman" w:cs="Times New Roman"/>
                <w:sz w:val="24"/>
                <w:szCs w:val="24"/>
                <w:lang w:eastAsia="ru-RU"/>
              </w:rPr>
            </w:pPr>
            <w:r w:rsidRPr="00504836">
              <w:rPr>
                <w:rFonts w:ascii="Times New Roman" w:eastAsia="Times New Roman" w:hAnsi="Times New Roman" w:cs="Times New Roman"/>
                <w:sz w:val="24"/>
                <w:szCs w:val="24"/>
                <w:lang w:eastAsia="ru-RU"/>
              </w:rPr>
              <w:t xml:space="preserve">Номер контактного телефона: 8-495-625-64-94 доб. </w:t>
            </w:r>
            <w:r w:rsidR="00ED0BBD" w:rsidRPr="00ED0BBD">
              <w:rPr>
                <w:rFonts w:ascii="Times New Roman" w:eastAsia="Times New Roman" w:hAnsi="Times New Roman" w:cs="Times New Roman"/>
                <w:sz w:val="24"/>
                <w:szCs w:val="24"/>
                <w:lang w:eastAsia="ru-RU"/>
              </w:rPr>
              <w:t>1532</w:t>
            </w:r>
            <w:r w:rsidRPr="00504836">
              <w:rPr>
                <w:rFonts w:ascii="Times New Roman" w:eastAsia="Times New Roman" w:hAnsi="Times New Roman" w:cs="Times New Roman"/>
                <w:sz w:val="24"/>
                <w:szCs w:val="24"/>
                <w:lang w:eastAsia="ru-RU"/>
              </w:rPr>
              <w:t>.</w:t>
            </w:r>
          </w:p>
          <w:p w14:paraId="55F7113C" w14:textId="77777777" w:rsidR="00504836" w:rsidRDefault="00504836" w:rsidP="00504836">
            <w:pPr>
              <w:jc w:val="both"/>
              <w:rPr>
                <w:rFonts w:ascii="Times New Roman" w:eastAsia="Times New Roman" w:hAnsi="Times New Roman" w:cs="Times New Roman"/>
                <w:sz w:val="24"/>
                <w:szCs w:val="24"/>
                <w:lang w:eastAsia="ru-RU"/>
              </w:rPr>
            </w:pPr>
          </w:p>
          <w:p w14:paraId="74E1D01F" w14:textId="6BDE9B42" w:rsidR="00504836" w:rsidRDefault="00504836" w:rsidP="00504836">
            <w:pPr>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Официальный сайт в информационно-телекоммуникационной сети «Интернет», на котором</w:t>
            </w:r>
            <w:r>
              <w:rPr>
                <w:rFonts w:ascii="Times New Roman" w:hAnsi="Times New Roman" w:cs="Times New Roman"/>
                <w:bCs/>
                <w:sz w:val="24"/>
                <w:szCs w:val="24"/>
              </w:rPr>
              <w:t xml:space="preserve"> размещено извещение о проведении конкурса по отбору российских кредитных организаций для открытия специальных счетов: </w:t>
            </w:r>
            <w:hyperlink r:id="rId8" w:history="1">
              <w:r>
                <w:rPr>
                  <w:rStyle w:val="a9"/>
                  <w:rFonts w:ascii="Times New Roman" w:hAnsi="Times New Roman" w:cs="Times New Roman"/>
                  <w:bCs/>
                  <w:sz w:val="24"/>
                  <w:szCs w:val="24"/>
                </w:rPr>
                <w:t>http://</w:t>
              </w:r>
              <w:r>
                <w:rPr>
                  <w:rStyle w:val="a9"/>
                  <w:rFonts w:ascii="Times New Roman" w:eastAsia="Times New Roman" w:hAnsi="Times New Roman" w:cs="Times New Roman"/>
                  <w:sz w:val="24"/>
                  <w:szCs w:val="24"/>
                  <w:lang w:eastAsia="ru-RU"/>
                </w:rPr>
                <w:t>fond</w:t>
              </w:r>
              <w:r>
                <w:rPr>
                  <w:rStyle w:val="a9"/>
                  <w:rFonts w:ascii="Times New Roman" w:hAnsi="Times New Roman" w:cs="Times New Roman"/>
                  <w:bCs/>
                  <w:sz w:val="24"/>
                  <w:szCs w:val="24"/>
                </w:rPr>
                <w:t>.mos.ru/</w:t>
              </w:r>
            </w:hyperlink>
            <w:r>
              <w:rPr>
                <w:rFonts w:ascii="Times New Roman" w:hAnsi="Times New Roman" w:cs="Times New Roman"/>
                <w:bCs/>
                <w:sz w:val="24"/>
                <w:szCs w:val="24"/>
              </w:rPr>
              <w:t>.</w:t>
            </w:r>
          </w:p>
          <w:p w14:paraId="4ACEB2B6" w14:textId="290952A5" w:rsidR="00572452" w:rsidRPr="00A37B1E" w:rsidRDefault="00572452" w:rsidP="009E5B99">
            <w:pPr>
              <w:pStyle w:val="s1"/>
              <w:shd w:val="clear" w:color="auto" w:fill="FFFFFF"/>
              <w:spacing w:before="0" w:beforeAutospacing="0" w:after="0" w:afterAutospacing="0"/>
              <w:jc w:val="both"/>
              <w:rPr>
                <w:color w:val="22272F"/>
                <w:sz w:val="23"/>
                <w:szCs w:val="23"/>
              </w:rPr>
            </w:pPr>
          </w:p>
        </w:tc>
      </w:tr>
      <w:tr w:rsidR="00D710C2" w:rsidRPr="00A60DEF" w14:paraId="4626D8ED" w14:textId="77777777" w:rsidTr="009E5B99">
        <w:trPr>
          <w:trHeight w:hRule="exact" w:val="852"/>
          <w:jc w:val="center"/>
        </w:trPr>
        <w:tc>
          <w:tcPr>
            <w:tcW w:w="562" w:type="dxa"/>
            <w:vAlign w:val="center"/>
          </w:tcPr>
          <w:p w14:paraId="65FBDA0E" w14:textId="38B1416C" w:rsidR="00D710C2" w:rsidRPr="00A60DEF" w:rsidRDefault="00D710C2" w:rsidP="009B3F8D">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694" w:type="dxa"/>
            <w:vAlign w:val="center"/>
          </w:tcPr>
          <w:p w14:paraId="12296122" w14:textId="5483D1EA" w:rsidR="00D710C2" w:rsidRPr="00A60DEF" w:rsidRDefault="00D710C2" w:rsidP="009B3F8D">
            <w:pPr>
              <w:jc w:val="center"/>
              <w:rPr>
                <w:rFonts w:ascii="Times New Roman" w:eastAsia="Calibri" w:hAnsi="Times New Roman" w:cs="Times New Roman"/>
                <w:sz w:val="24"/>
                <w:szCs w:val="24"/>
              </w:rPr>
            </w:pPr>
            <w:r w:rsidRPr="00A60DEF">
              <w:rPr>
                <w:rFonts w:ascii="Times New Roman" w:eastAsia="Calibri" w:hAnsi="Times New Roman" w:cs="Times New Roman"/>
                <w:sz w:val="24"/>
                <w:szCs w:val="24"/>
              </w:rPr>
              <w:t>Предмет конкурса</w:t>
            </w:r>
          </w:p>
        </w:tc>
        <w:tc>
          <w:tcPr>
            <w:tcW w:w="6804" w:type="dxa"/>
          </w:tcPr>
          <w:p w14:paraId="58801EB5" w14:textId="07A3C722" w:rsidR="00D710C2" w:rsidRPr="00A37B1E" w:rsidRDefault="00D710C2" w:rsidP="001309CF">
            <w:pPr>
              <w:pStyle w:val="s1"/>
              <w:shd w:val="clear" w:color="auto" w:fill="FFFFFF"/>
              <w:spacing w:before="0" w:beforeAutospacing="0" w:after="0" w:afterAutospacing="0"/>
              <w:jc w:val="both"/>
              <w:rPr>
                <w:color w:val="22272F"/>
                <w:sz w:val="23"/>
                <w:szCs w:val="23"/>
              </w:rPr>
            </w:pPr>
            <w:r w:rsidRPr="00A37B1E">
              <w:rPr>
                <w:color w:val="22272F"/>
                <w:sz w:val="23"/>
                <w:szCs w:val="23"/>
              </w:rPr>
              <w:t>Отбор кредитно</w:t>
            </w:r>
            <w:r w:rsidR="00C10F2B" w:rsidRPr="00A37B1E">
              <w:rPr>
                <w:color w:val="22272F"/>
                <w:sz w:val="23"/>
                <w:szCs w:val="23"/>
              </w:rPr>
              <w:t xml:space="preserve">й организации для открытия </w:t>
            </w:r>
            <w:r w:rsidR="000B4C49" w:rsidRPr="00A37B1E">
              <w:rPr>
                <w:color w:val="22272F"/>
                <w:sz w:val="23"/>
                <w:szCs w:val="23"/>
              </w:rPr>
              <w:t>счета</w:t>
            </w:r>
            <w:r w:rsidRPr="00A37B1E">
              <w:rPr>
                <w:color w:val="22272F"/>
                <w:sz w:val="23"/>
                <w:szCs w:val="23"/>
              </w:rPr>
              <w:t xml:space="preserve"> </w:t>
            </w:r>
            <w:r w:rsidR="009E5B99">
              <w:rPr>
                <w:color w:val="22272F"/>
                <w:sz w:val="23"/>
                <w:szCs w:val="23"/>
              </w:rPr>
              <w:t>ФКР Москвы</w:t>
            </w:r>
            <w:r w:rsidR="00C10F2B" w:rsidRPr="00A37B1E">
              <w:rPr>
                <w:color w:val="22272F"/>
                <w:sz w:val="23"/>
                <w:szCs w:val="23"/>
              </w:rPr>
              <w:t xml:space="preserve"> </w:t>
            </w:r>
            <w:r w:rsidR="00326251" w:rsidRPr="00A37B1E">
              <w:rPr>
                <w:color w:val="22272F"/>
                <w:sz w:val="23"/>
                <w:szCs w:val="23"/>
              </w:rPr>
              <w:t xml:space="preserve">в целях </w:t>
            </w:r>
            <w:r w:rsidR="009E5B99">
              <w:rPr>
                <w:color w:val="22272F"/>
                <w:sz w:val="23"/>
                <w:szCs w:val="23"/>
              </w:rPr>
              <w:t>заключения</w:t>
            </w:r>
            <w:r w:rsidR="009E5B99" w:rsidRPr="009E5B99">
              <w:rPr>
                <w:color w:val="22272F"/>
                <w:sz w:val="23"/>
                <w:szCs w:val="23"/>
              </w:rPr>
              <w:t xml:space="preserve"> договора банковского вклада (депозита)</w:t>
            </w:r>
            <w:r w:rsidR="009E5B99">
              <w:rPr>
                <w:color w:val="22272F"/>
                <w:sz w:val="23"/>
                <w:szCs w:val="23"/>
              </w:rPr>
              <w:t>.</w:t>
            </w:r>
          </w:p>
        </w:tc>
      </w:tr>
      <w:tr w:rsidR="00D710C2" w:rsidRPr="00A60DEF" w14:paraId="28859B35" w14:textId="77777777" w:rsidTr="00B80085">
        <w:trPr>
          <w:trHeight w:hRule="exact" w:val="3723"/>
          <w:jc w:val="center"/>
        </w:trPr>
        <w:tc>
          <w:tcPr>
            <w:tcW w:w="562" w:type="dxa"/>
            <w:vAlign w:val="center"/>
          </w:tcPr>
          <w:p w14:paraId="526530CF" w14:textId="032798AA" w:rsidR="00D710C2" w:rsidRPr="00C11075" w:rsidRDefault="00D710C2" w:rsidP="009B3F8D">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94" w:type="dxa"/>
            <w:vAlign w:val="center"/>
          </w:tcPr>
          <w:p w14:paraId="00C13051" w14:textId="09E93364" w:rsidR="00D710C2" w:rsidRPr="009D47B5" w:rsidRDefault="00D710C2" w:rsidP="009B3F8D">
            <w:pPr>
              <w:autoSpaceDE w:val="0"/>
              <w:autoSpaceDN w:val="0"/>
              <w:adjustRightInd w:val="0"/>
              <w:jc w:val="center"/>
              <w:rPr>
                <w:rFonts w:ascii="Times New Roman" w:eastAsia="Calibri" w:hAnsi="Times New Roman" w:cs="Times New Roman"/>
                <w:sz w:val="24"/>
                <w:szCs w:val="24"/>
              </w:rPr>
            </w:pPr>
            <w:r w:rsidRPr="00C11075">
              <w:rPr>
                <w:rFonts w:ascii="Times New Roman" w:eastAsia="Calibri" w:hAnsi="Times New Roman" w:cs="Times New Roman"/>
                <w:sz w:val="24"/>
                <w:szCs w:val="24"/>
              </w:rPr>
              <w:t>Законодательное регулирование</w:t>
            </w:r>
          </w:p>
        </w:tc>
        <w:tc>
          <w:tcPr>
            <w:tcW w:w="6804" w:type="dxa"/>
          </w:tcPr>
          <w:p w14:paraId="0E6735BF" w14:textId="21C4BB30" w:rsidR="00572452" w:rsidRPr="00A37B1E" w:rsidRDefault="00B80085" w:rsidP="00A37B1E">
            <w:pPr>
              <w:pStyle w:val="s1"/>
              <w:shd w:val="clear" w:color="auto" w:fill="FFFFFF"/>
              <w:jc w:val="both"/>
              <w:rPr>
                <w:color w:val="22272F"/>
                <w:sz w:val="23"/>
                <w:szCs w:val="23"/>
              </w:rPr>
            </w:pPr>
            <w:r w:rsidRPr="00B80085">
              <w:rPr>
                <w:color w:val="22272F"/>
                <w:sz w:val="23"/>
                <w:szCs w:val="23"/>
              </w:rPr>
              <w:t>Жилищный кодекс Российской Федерации, Гражданский кодекс Российской Федерации, Постановление Правительства РФ от 23.05.2016 № 454 «Об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 (далее – Положение № 454), Постановление Правительства РФ от 23 мая 2016 г. № 453 «Об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Положение № 453)</w:t>
            </w:r>
            <w:r w:rsidR="000B105C" w:rsidRPr="00A37B1E">
              <w:rPr>
                <w:color w:val="22272F"/>
                <w:sz w:val="23"/>
                <w:szCs w:val="23"/>
              </w:rPr>
              <w:t>.</w:t>
            </w:r>
          </w:p>
        </w:tc>
      </w:tr>
      <w:tr w:rsidR="00D710C2" w:rsidRPr="00A60DEF" w14:paraId="30156FDF" w14:textId="77777777" w:rsidTr="009E5B99">
        <w:trPr>
          <w:trHeight w:val="283"/>
          <w:jc w:val="center"/>
        </w:trPr>
        <w:tc>
          <w:tcPr>
            <w:tcW w:w="562" w:type="dxa"/>
            <w:vAlign w:val="center"/>
          </w:tcPr>
          <w:p w14:paraId="3473935D" w14:textId="21186FBA" w:rsidR="00D710C2" w:rsidRPr="00AC4908" w:rsidRDefault="00D710C2" w:rsidP="009B3F8D">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694" w:type="dxa"/>
            <w:vAlign w:val="center"/>
          </w:tcPr>
          <w:p w14:paraId="5E71232F" w14:textId="0F0E58DB" w:rsidR="00D710C2" w:rsidRPr="00C11075" w:rsidRDefault="00D710C2" w:rsidP="009B3F8D">
            <w:pPr>
              <w:autoSpaceDE w:val="0"/>
              <w:autoSpaceDN w:val="0"/>
              <w:adjustRightInd w:val="0"/>
              <w:jc w:val="center"/>
              <w:rPr>
                <w:rFonts w:ascii="Times New Roman" w:eastAsia="Calibri" w:hAnsi="Times New Roman" w:cs="Times New Roman"/>
                <w:sz w:val="24"/>
                <w:szCs w:val="24"/>
              </w:rPr>
            </w:pPr>
            <w:r w:rsidRPr="00AC4908">
              <w:rPr>
                <w:rFonts w:ascii="Times New Roman" w:eastAsia="Calibri" w:hAnsi="Times New Roman" w:cs="Times New Roman"/>
                <w:sz w:val="24"/>
                <w:szCs w:val="24"/>
              </w:rPr>
              <w:t>Обеспечение заявки</w:t>
            </w:r>
          </w:p>
        </w:tc>
        <w:tc>
          <w:tcPr>
            <w:tcW w:w="6804" w:type="dxa"/>
          </w:tcPr>
          <w:p w14:paraId="355F9CF7" w14:textId="0DE5A17A" w:rsidR="00B65EEE" w:rsidRPr="00740BCA" w:rsidRDefault="00D710C2" w:rsidP="009B3F8D">
            <w:pPr>
              <w:jc w:val="both"/>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8A3E1A" w:rsidRPr="00A60DEF" w14:paraId="39F1F8DF" w14:textId="77777777" w:rsidTr="009E5B99">
        <w:trPr>
          <w:jc w:val="center"/>
        </w:trPr>
        <w:tc>
          <w:tcPr>
            <w:tcW w:w="562" w:type="dxa"/>
            <w:vAlign w:val="center"/>
          </w:tcPr>
          <w:p w14:paraId="1C7FA15C" w14:textId="4182EE5E" w:rsidR="008A3E1A" w:rsidRPr="00C11075" w:rsidRDefault="008A3E1A" w:rsidP="008A3E1A">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694" w:type="dxa"/>
            <w:vAlign w:val="center"/>
          </w:tcPr>
          <w:p w14:paraId="0AF93243" w14:textId="50E92D67" w:rsidR="008A3E1A" w:rsidRPr="009D47B5" w:rsidRDefault="008A3E1A" w:rsidP="008A3E1A">
            <w:pPr>
              <w:autoSpaceDE w:val="0"/>
              <w:autoSpaceDN w:val="0"/>
              <w:adjustRightInd w:val="0"/>
              <w:jc w:val="center"/>
              <w:rPr>
                <w:rFonts w:ascii="Times New Roman" w:eastAsia="Calibri" w:hAnsi="Times New Roman" w:cs="Times New Roman"/>
                <w:sz w:val="24"/>
                <w:szCs w:val="24"/>
              </w:rPr>
            </w:pPr>
            <w:r w:rsidRPr="00C11075">
              <w:rPr>
                <w:rFonts w:ascii="Times New Roman" w:eastAsia="Calibri" w:hAnsi="Times New Roman" w:cs="Times New Roman"/>
                <w:sz w:val="24"/>
                <w:szCs w:val="24"/>
              </w:rPr>
              <w:t>Требования к участникам конкурса</w:t>
            </w:r>
          </w:p>
        </w:tc>
        <w:tc>
          <w:tcPr>
            <w:tcW w:w="6804" w:type="dxa"/>
          </w:tcPr>
          <w:p w14:paraId="43492AD5" w14:textId="20660D9A" w:rsidR="008A3E1A" w:rsidRDefault="00B46B72" w:rsidP="009B7E97">
            <w:pPr>
              <w:pStyle w:val="s1"/>
              <w:shd w:val="clear" w:color="auto" w:fill="FFFFFF"/>
              <w:jc w:val="both"/>
              <w:rPr>
                <w:color w:val="22272F"/>
                <w:sz w:val="23"/>
                <w:szCs w:val="23"/>
              </w:rPr>
            </w:pPr>
            <w:r w:rsidRPr="00B46B72">
              <w:rPr>
                <w:color w:val="22272F"/>
                <w:sz w:val="23"/>
                <w:szCs w:val="23"/>
              </w:rPr>
              <w:t xml:space="preserve">В конкурсе могут принимать участие российские кредитные организации, в том числе российские кредитные организации, входящие в одну банковскую группу или один банковский холдинг, соответствующие на дату подачи заявки следующему требованию к уровню кредитного рейтинга по национальной рейтинговой </w:t>
            </w:r>
            <w:r w:rsidRPr="00B46B72">
              <w:rPr>
                <w:color w:val="22272F"/>
                <w:sz w:val="23"/>
                <w:szCs w:val="23"/>
              </w:rPr>
              <w:lastRenderedPageBreak/>
              <w:t>шкале, - одновременное наличие у кредитной организации 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w:t>
            </w:r>
            <w:proofErr w:type="spellStart"/>
            <w:r w:rsidRPr="00B46B72">
              <w:rPr>
                <w:color w:val="22272F"/>
                <w:sz w:val="23"/>
                <w:szCs w:val="23"/>
              </w:rPr>
              <w:t>ruA</w:t>
            </w:r>
            <w:proofErr w:type="spellEnd"/>
            <w:r w:rsidRPr="00B46B72">
              <w:rPr>
                <w:color w:val="22272F"/>
                <w:sz w:val="23"/>
                <w:szCs w:val="23"/>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w:t>
            </w:r>
            <w:proofErr w:type="spellStart"/>
            <w:r w:rsidRPr="00B46B72">
              <w:rPr>
                <w:color w:val="22272F"/>
                <w:sz w:val="23"/>
                <w:szCs w:val="23"/>
              </w:rPr>
              <w:t>A|ru</w:t>
            </w:r>
            <w:proofErr w:type="spellEnd"/>
            <w:r w:rsidRPr="00B46B72">
              <w:rPr>
                <w:color w:val="22272F"/>
                <w:sz w:val="23"/>
                <w:szCs w:val="23"/>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14:paraId="1509F468" w14:textId="1981D9A1" w:rsidR="009B7E97" w:rsidRPr="00E756C5" w:rsidRDefault="009B7E97" w:rsidP="009B7E97">
            <w:pPr>
              <w:pStyle w:val="s1"/>
              <w:shd w:val="clear" w:color="auto" w:fill="FFFFFF"/>
              <w:jc w:val="both"/>
              <w:rPr>
                <w:color w:val="22272F"/>
                <w:sz w:val="23"/>
                <w:szCs w:val="23"/>
              </w:rPr>
            </w:pPr>
            <w:r w:rsidRPr="00455A8C">
              <w:rPr>
                <w:sz w:val="23"/>
                <w:szCs w:val="23"/>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tc>
      </w:tr>
      <w:tr w:rsidR="008A3E1A" w:rsidRPr="00A60DEF" w14:paraId="1B0B9058" w14:textId="77777777" w:rsidTr="009E5B99">
        <w:trPr>
          <w:trHeight w:val="3697"/>
          <w:jc w:val="center"/>
        </w:trPr>
        <w:tc>
          <w:tcPr>
            <w:tcW w:w="562" w:type="dxa"/>
            <w:vAlign w:val="center"/>
          </w:tcPr>
          <w:p w14:paraId="1EC6B602" w14:textId="56FF54AE" w:rsidR="008A3E1A" w:rsidRDefault="008A3E1A" w:rsidP="008A3E1A">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2694" w:type="dxa"/>
            <w:vAlign w:val="center"/>
          </w:tcPr>
          <w:p w14:paraId="0BA26BCA" w14:textId="35FCA224" w:rsidR="008A3E1A" w:rsidRPr="00190A90" w:rsidRDefault="008A3E1A" w:rsidP="008A3E1A">
            <w:pPr>
              <w:shd w:val="clear" w:color="auto" w:fill="FFFFFF"/>
              <w:tabs>
                <w:tab w:val="num" w:pos="426"/>
              </w:tabs>
              <w:jc w:val="center"/>
              <w:rPr>
                <w:rFonts w:ascii="Times New Roman" w:hAnsi="Times New Roman" w:cs="Times New Roman"/>
                <w:bCs/>
                <w:sz w:val="24"/>
                <w:szCs w:val="24"/>
              </w:rPr>
            </w:pPr>
            <w:r w:rsidRPr="00190A90">
              <w:rPr>
                <w:rFonts w:ascii="Times New Roman" w:hAnsi="Times New Roman" w:cs="Times New Roman"/>
                <w:bCs/>
                <w:sz w:val="24"/>
                <w:szCs w:val="24"/>
              </w:rPr>
              <w:t>Информация о месте, дате и времени начала приема заявок, вскрытия конвертов с заявками, рассмотрения заявок и проведения конкурса, номер телефона контактного лица Фонда, осуществляющего прием заявок</w:t>
            </w:r>
          </w:p>
          <w:p w14:paraId="3B1C21F4" w14:textId="31B1C369" w:rsidR="008A3E1A" w:rsidRPr="00190A90" w:rsidRDefault="008A3E1A" w:rsidP="008A3E1A">
            <w:pPr>
              <w:jc w:val="center"/>
              <w:rPr>
                <w:rFonts w:ascii="Times New Roman" w:eastAsia="Calibri" w:hAnsi="Times New Roman" w:cs="Times New Roman"/>
                <w:sz w:val="24"/>
                <w:szCs w:val="24"/>
              </w:rPr>
            </w:pPr>
          </w:p>
        </w:tc>
        <w:tc>
          <w:tcPr>
            <w:tcW w:w="6804" w:type="dxa"/>
          </w:tcPr>
          <w:p w14:paraId="2666FCD1" w14:textId="6E51F467" w:rsidR="005C4B98" w:rsidRPr="00F14853" w:rsidRDefault="005C4B98" w:rsidP="005C4B98">
            <w:pPr>
              <w:jc w:val="both"/>
              <w:rPr>
                <w:rFonts w:ascii="Times New Roman" w:eastAsia="Times New Roman" w:hAnsi="Times New Roman" w:cs="Times New Roman"/>
                <w:sz w:val="24"/>
                <w:szCs w:val="24"/>
                <w:lang w:eastAsia="ru-RU"/>
              </w:rPr>
            </w:pPr>
            <w:r w:rsidRPr="005C4B98">
              <w:rPr>
                <w:rFonts w:ascii="Times New Roman" w:eastAsia="Times New Roman" w:hAnsi="Times New Roman" w:cs="Times New Roman"/>
                <w:b/>
                <w:sz w:val="24"/>
                <w:szCs w:val="24"/>
                <w:lang w:eastAsia="ru-RU"/>
              </w:rPr>
              <w:t>Дата и время начала подачи заявок</w:t>
            </w:r>
            <w:r w:rsidRPr="00F14853">
              <w:rPr>
                <w:rFonts w:ascii="Times New Roman" w:eastAsia="Times New Roman" w:hAnsi="Times New Roman" w:cs="Times New Roman"/>
                <w:sz w:val="24"/>
                <w:szCs w:val="24"/>
                <w:lang w:eastAsia="ru-RU"/>
              </w:rPr>
              <w:t>: «</w:t>
            </w:r>
            <w:r w:rsidR="00D4761B">
              <w:rPr>
                <w:rFonts w:ascii="Times New Roman" w:eastAsia="Times New Roman" w:hAnsi="Times New Roman" w:cs="Times New Roman"/>
                <w:sz w:val="24"/>
                <w:szCs w:val="24"/>
                <w:lang w:eastAsia="ru-RU"/>
              </w:rPr>
              <w:t>2</w:t>
            </w:r>
            <w:r w:rsidR="002D2F0D">
              <w:rPr>
                <w:rFonts w:ascii="Times New Roman" w:eastAsia="Times New Roman" w:hAnsi="Times New Roman" w:cs="Times New Roman"/>
                <w:sz w:val="24"/>
                <w:szCs w:val="24"/>
                <w:lang w:eastAsia="ru-RU"/>
              </w:rPr>
              <w:t>7</w:t>
            </w:r>
            <w:r w:rsidRPr="00F14853">
              <w:rPr>
                <w:rFonts w:ascii="Times New Roman" w:eastAsia="Times New Roman" w:hAnsi="Times New Roman" w:cs="Times New Roman"/>
                <w:sz w:val="24"/>
                <w:szCs w:val="24"/>
                <w:lang w:eastAsia="ru-RU"/>
              </w:rPr>
              <w:t xml:space="preserve">» </w:t>
            </w:r>
            <w:r w:rsidR="00D4761B">
              <w:rPr>
                <w:rFonts w:ascii="Times New Roman" w:eastAsia="Times New Roman" w:hAnsi="Times New Roman" w:cs="Times New Roman"/>
                <w:sz w:val="24"/>
                <w:szCs w:val="24"/>
                <w:lang w:eastAsia="ru-RU"/>
              </w:rPr>
              <w:t>января</w:t>
            </w:r>
            <w:r w:rsidRPr="00F14853">
              <w:rPr>
                <w:rFonts w:ascii="Times New Roman" w:eastAsia="Times New Roman" w:hAnsi="Times New Roman" w:cs="Times New Roman"/>
                <w:sz w:val="24"/>
                <w:szCs w:val="24"/>
                <w:lang w:eastAsia="ru-RU"/>
              </w:rPr>
              <w:t xml:space="preserve"> </w:t>
            </w:r>
            <w:r w:rsidRPr="00F14853">
              <w:rPr>
                <w:rFonts w:ascii="Times New Roman" w:hAnsi="Times New Roman" w:cs="Times New Roman"/>
                <w:sz w:val="24"/>
                <w:szCs w:val="24"/>
              </w:rPr>
              <w:t>202</w:t>
            </w:r>
            <w:r w:rsidR="00D4761B">
              <w:rPr>
                <w:rFonts w:ascii="Times New Roman" w:hAnsi="Times New Roman" w:cs="Times New Roman"/>
                <w:sz w:val="24"/>
                <w:szCs w:val="24"/>
              </w:rPr>
              <w:t xml:space="preserve">6 </w:t>
            </w:r>
            <w:r w:rsidRPr="00F14853">
              <w:rPr>
                <w:rFonts w:ascii="Times New Roman" w:hAnsi="Times New Roman" w:cs="Times New Roman"/>
                <w:sz w:val="24"/>
                <w:szCs w:val="24"/>
              </w:rPr>
              <w:t>г.</w:t>
            </w:r>
            <w:r w:rsidRPr="00F14853">
              <w:rPr>
                <w:rFonts w:ascii="Times New Roman" w:eastAsia="Times New Roman" w:hAnsi="Times New Roman" w:cs="Times New Roman"/>
                <w:sz w:val="24"/>
                <w:szCs w:val="24"/>
                <w:lang w:eastAsia="ru-RU"/>
              </w:rPr>
              <w:t xml:space="preserve"> с </w:t>
            </w:r>
            <w:r w:rsidR="009974F9">
              <w:rPr>
                <w:rFonts w:ascii="Times New Roman" w:eastAsia="Times New Roman" w:hAnsi="Times New Roman" w:cs="Times New Roman"/>
                <w:sz w:val="24"/>
                <w:szCs w:val="24"/>
                <w:lang w:eastAsia="ru-RU"/>
              </w:rPr>
              <w:t>09</w:t>
            </w:r>
            <w:r w:rsidRPr="00F14853">
              <w:rPr>
                <w:rFonts w:ascii="Times New Roman" w:eastAsia="Times New Roman" w:hAnsi="Times New Roman" w:cs="Times New Roman"/>
                <w:sz w:val="24"/>
                <w:szCs w:val="24"/>
                <w:lang w:eastAsia="ru-RU"/>
              </w:rPr>
              <w:t>:00.</w:t>
            </w:r>
          </w:p>
          <w:p w14:paraId="372F2BC0" w14:textId="77777777" w:rsidR="005C4B98" w:rsidRDefault="005C4B98" w:rsidP="005C4B98">
            <w:pPr>
              <w:jc w:val="both"/>
              <w:rPr>
                <w:rFonts w:ascii="Times New Roman" w:eastAsia="Times New Roman" w:hAnsi="Times New Roman" w:cs="Times New Roman"/>
                <w:sz w:val="24"/>
                <w:szCs w:val="24"/>
                <w:lang w:eastAsia="ru-RU"/>
              </w:rPr>
            </w:pPr>
          </w:p>
          <w:p w14:paraId="57FD936C" w14:textId="57B4B4FD" w:rsidR="005C4B98" w:rsidRPr="00F14853" w:rsidRDefault="005C4B98" w:rsidP="005C4B98">
            <w:pPr>
              <w:jc w:val="both"/>
              <w:rPr>
                <w:rFonts w:ascii="Times New Roman" w:hAnsi="Times New Roman" w:cs="Times New Roman"/>
                <w:sz w:val="24"/>
                <w:szCs w:val="24"/>
              </w:rPr>
            </w:pPr>
            <w:r w:rsidRPr="005C4B98">
              <w:rPr>
                <w:rFonts w:ascii="Times New Roman" w:eastAsia="Times New Roman" w:hAnsi="Times New Roman" w:cs="Times New Roman"/>
                <w:b/>
                <w:sz w:val="24"/>
                <w:szCs w:val="24"/>
                <w:lang w:eastAsia="ru-RU"/>
              </w:rPr>
              <w:t>Дата и время окончания подачи заявок</w:t>
            </w:r>
            <w:r w:rsidRPr="00F14853">
              <w:rPr>
                <w:rFonts w:ascii="Times New Roman" w:eastAsia="Times New Roman" w:hAnsi="Times New Roman" w:cs="Times New Roman"/>
                <w:sz w:val="24"/>
                <w:szCs w:val="24"/>
                <w:lang w:eastAsia="ru-RU"/>
              </w:rPr>
              <w:t>: «</w:t>
            </w:r>
            <w:r w:rsidR="00D4761B">
              <w:rPr>
                <w:rFonts w:ascii="Times New Roman" w:eastAsia="Times New Roman" w:hAnsi="Times New Roman" w:cs="Times New Roman"/>
                <w:sz w:val="24"/>
                <w:szCs w:val="24"/>
                <w:lang w:eastAsia="ru-RU"/>
              </w:rPr>
              <w:t>2</w:t>
            </w:r>
            <w:r w:rsidR="002D2F0D">
              <w:rPr>
                <w:rFonts w:ascii="Times New Roman" w:eastAsia="Times New Roman" w:hAnsi="Times New Roman" w:cs="Times New Roman"/>
                <w:sz w:val="24"/>
                <w:szCs w:val="24"/>
                <w:lang w:eastAsia="ru-RU"/>
              </w:rPr>
              <w:t>6</w:t>
            </w:r>
            <w:r w:rsidRPr="00F14853">
              <w:rPr>
                <w:rFonts w:ascii="Times New Roman" w:eastAsia="Times New Roman" w:hAnsi="Times New Roman" w:cs="Times New Roman"/>
                <w:sz w:val="24"/>
                <w:szCs w:val="24"/>
                <w:lang w:eastAsia="ru-RU"/>
              </w:rPr>
              <w:t xml:space="preserve">» </w:t>
            </w:r>
            <w:r w:rsidR="00D4761B">
              <w:rPr>
                <w:rFonts w:ascii="Times New Roman" w:eastAsia="Times New Roman" w:hAnsi="Times New Roman" w:cs="Times New Roman"/>
                <w:sz w:val="24"/>
                <w:szCs w:val="24"/>
                <w:lang w:eastAsia="ru-RU"/>
              </w:rPr>
              <w:t>февраля</w:t>
            </w:r>
            <w:r w:rsidRPr="00F14853">
              <w:rPr>
                <w:rFonts w:ascii="Times New Roman" w:eastAsia="Times New Roman" w:hAnsi="Times New Roman" w:cs="Times New Roman"/>
                <w:sz w:val="24"/>
                <w:szCs w:val="24"/>
                <w:lang w:eastAsia="ru-RU"/>
              </w:rPr>
              <w:t xml:space="preserve"> </w:t>
            </w:r>
            <w:r w:rsidRPr="00F14853">
              <w:rPr>
                <w:rFonts w:ascii="Times New Roman" w:hAnsi="Times New Roman" w:cs="Times New Roman"/>
                <w:sz w:val="24"/>
                <w:szCs w:val="24"/>
              </w:rPr>
              <w:t>202</w:t>
            </w:r>
            <w:r w:rsidR="00D4761B">
              <w:rPr>
                <w:rFonts w:ascii="Times New Roman" w:hAnsi="Times New Roman" w:cs="Times New Roman"/>
                <w:sz w:val="24"/>
                <w:szCs w:val="24"/>
              </w:rPr>
              <w:t xml:space="preserve">6 </w:t>
            </w:r>
            <w:r w:rsidRPr="00F14853">
              <w:rPr>
                <w:rFonts w:ascii="Times New Roman" w:hAnsi="Times New Roman" w:cs="Times New Roman"/>
                <w:sz w:val="24"/>
                <w:szCs w:val="24"/>
              </w:rPr>
              <w:t>г. в 1</w:t>
            </w:r>
            <w:r w:rsidR="00AB0251">
              <w:rPr>
                <w:rFonts w:ascii="Times New Roman" w:hAnsi="Times New Roman" w:cs="Times New Roman"/>
                <w:sz w:val="24"/>
                <w:szCs w:val="24"/>
              </w:rPr>
              <w:t>6</w:t>
            </w:r>
            <w:r w:rsidRPr="00F14853">
              <w:rPr>
                <w:rFonts w:ascii="Times New Roman" w:hAnsi="Times New Roman" w:cs="Times New Roman"/>
                <w:sz w:val="24"/>
                <w:szCs w:val="24"/>
              </w:rPr>
              <w:t xml:space="preserve"> час. 00 мин. (время московское).</w:t>
            </w:r>
          </w:p>
          <w:p w14:paraId="636D2F79" w14:textId="77777777" w:rsidR="005C4B98" w:rsidRDefault="005C4B98" w:rsidP="005C4B98">
            <w:pPr>
              <w:autoSpaceDE w:val="0"/>
              <w:autoSpaceDN w:val="0"/>
              <w:adjustRightInd w:val="0"/>
              <w:jc w:val="both"/>
              <w:rPr>
                <w:rFonts w:ascii="Times New Roman" w:eastAsia="Times New Roman" w:hAnsi="Times New Roman" w:cs="Times New Roman"/>
                <w:sz w:val="24"/>
                <w:szCs w:val="24"/>
                <w:lang w:eastAsia="ru-RU"/>
              </w:rPr>
            </w:pPr>
          </w:p>
          <w:p w14:paraId="360D8A99" w14:textId="06669EF8" w:rsidR="005C4B98" w:rsidRPr="0082155D" w:rsidRDefault="005C4B98" w:rsidP="005C4B98">
            <w:pPr>
              <w:autoSpaceDE w:val="0"/>
              <w:autoSpaceDN w:val="0"/>
              <w:adjustRightInd w:val="0"/>
              <w:jc w:val="both"/>
              <w:rPr>
                <w:rFonts w:ascii="Times New Roman" w:eastAsia="Times New Roman" w:hAnsi="Times New Roman" w:cs="Times New Roman"/>
                <w:sz w:val="24"/>
                <w:szCs w:val="24"/>
                <w:lang w:eastAsia="ru-RU"/>
              </w:rPr>
            </w:pPr>
            <w:r w:rsidRPr="005C4B98">
              <w:rPr>
                <w:rFonts w:ascii="Times New Roman" w:eastAsia="Times New Roman" w:hAnsi="Times New Roman" w:cs="Times New Roman"/>
                <w:b/>
                <w:sz w:val="24"/>
                <w:szCs w:val="24"/>
                <w:lang w:eastAsia="ru-RU"/>
              </w:rPr>
              <w:t>Место подачи заявок</w:t>
            </w:r>
            <w:r w:rsidRPr="0082155D">
              <w:rPr>
                <w:rFonts w:ascii="Times New Roman" w:eastAsia="Times New Roman" w:hAnsi="Times New Roman" w:cs="Times New Roman"/>
                <w:sz w:val="24"/>
                <w:szCs w:val="24"/>
                <w:lang w:eastAsia="ru-RU"/>
              </w:rPr>
              <w:t xml:space="preserve">: 129090, город Москва, проспект Мира, д. 9, стр. 1, </w:t>
            </w:r>
            <w:r>
              <w:rPr>
                <w:rFonts w:ascii="Times New Roman" w:eastAsia="Times New Roman" w:hAnsi="Times New Roman" w:cs="Times New Roman"/>
                <w:sz w:val="24"/>
                <w:szCs w:val="24"/>
                <w:lang w:eastAsia="ru-RU"/>
              </w:rPr>
              <w:t xml:space="preserve">вход номер </w:t>
            </w:r>
            <w:r w:rsidR="005E6C42">
              <w:rPr>
                <w:rFonts w:ascii="Times New Roman" w:eastAsia="Times New Roman" w:hAnsi="Times New Roman" w:cs="Times New Roman"/>
                <w:sz w:val="24"/>
                <w:szCs w:val="24"/>
                <w:lang w:eastAsia="ru-RU"/>
              </w:rPr>
              <w:t>1</w:t>
            </w:r>
            <w:r w:rsidRPr="0082155D">
              <w:rPr>
                <w:rFonts w:ascii="Times New Roman" w:eastAsia="Times New Roman" w:hAnsi="Times New Roman" w:cs="Times New Roman"/>
                <w:sz w:val="24"/>
                <w:szCs w:val="24"/>
                <w:lang w:eastAsia="ru-RU"/>
              </w:rPr>
              <w:t xml:space="preserve"> (Номер контактного телефона: </w:t>
            </w:r>
            <w:r w:rsidRPr="008E33A4">
              <w:rPr>
                <w:rFonts w:ascii="Times New Roman" w:eastAsia="Times New Roman" w:hAnsi="Times New Roman" w:cs="Times New Roman"/>
                <w:sz w:val="24"/>
                <w:szCs w:val="24"/>
                <w:lang w:eastAsia="ru-RU"/>
              </w:rPr>
              <w:t>8-495-625-64-94</w:t>
            </w:r>
            <w:r>
              <w:rPr>
                <w:rFonts w:ascii="Times New Roman" w:eastAsia="Times New Roman" w:hAnsi="Times New Roman" w:cs="Times New Roman"/>
                <w:sz w:val="24"/>
                <w:szCs w:val="24"/>
                <w:lang w:eastAsia="ru-RU"/>
              </w:rPr>
              <w:t xml:space="preserve"> доб. </w:t>
            </w:r>
            <w:r w:rsidR="006719D9">
              <w:rPr>
                <w:rFonts w:ascii="Times New Roman" w:eastAsia="Times New Roman" w:hAnsi="Times New Roman" w:cs="Times New Roman"/>
                <w:sz w:val="24"/>
                <w:szCs w:val="24"/>
                <w:lang w:eastAsia="ru-RU"/>
              </w:rPr>
              <w:t>1625</w:t>
            </w:r>
            <w:r w:rsidRPr="0082155D">
              <w:rPr>
                <w:rFonts w:ascii="Times New Roman" w:eastAsia="Times New Roman" w:hAnsi="Times New Roman" w:cs="Times New Roman"/>
                <w:sz w:val="24"/>
                <w:szCs w:val="24"/>
                <w:lang w:eastAsia="ru-RU"/>
              </w:rPr>
              <w:t xml:space="preserve"> </w:t>
            </w:r>
            <w:proofErr w:type="spellStart"/>
            <w:r w:rsidR="006719D9">
              <w:rPr>
                <w:rFonts w:ascii="Times New Roman" w:eastAsia="Times New Roman" w:hAnsi="Times New Roman" w:cs="Times New Roman"/>
                <w:sz w:val="24"/>
                <w:szCs w:val="24"/>
                <w:lang w:eastAsia="ru-RU"/>
              </w:rPr>
              <w:t>Сяткина</w:t>
            </w:r>
            <w:proofErr w:type="spellEnd"/>
            <w:r w:rsidR="006719D9">
              <w:rPr>
                <w:rFonts w:ascii="Times New Roman" w:eastAsia="Times New Roman" w:hAnsi="Times New Roman" w:cs="Times New Roman"/>
                <w:sz w:val="24"/>
                <w:szCs w:val="24"/>
                <w:lang w:eastAsia="ru-RU"/>
              </w:rPr>
              <w:t xml:space="preserve"> Юлия Викторовна</w:t>
            </w:r>
            <w:r w:rsidRPr="0082155D">
              <w:rPr>
                <w:rFonts w:ascii="Times New Roman" w:eastAsia="Times New Roman" w:hAnsi="Times New Roman" w:cs="Times New Roman"/>
                <w:sz w:val="24"/>
                <w:szCs w:val="24"/>
                <w:lang w:eastAsia="ru-RU"/>
              </w:rPr>
              <w:t>)</w:t>
            </w:r>
          </w:p>
          <w:p w14:paraId="4ECD5ABE" w14:textId="77777777" w:rsidR="005C4B98" w:rsidRDefault="005C4B98" w:rsidP="005C4B98">
            <w:pPr>
              <w:autoSpaceDE w:val="0"/>
              <w:autoSpaceDN w:val="0"/>
              <w:adjustRightInd w:val="0"/>
              <w:jc w:val="both"/>
              <w:rPr>
                <w:rFonts w:ascii="Times New Roman" w:eastAsia="Times New Roman" w:hAnsi="Times New Roman" w:cs="Times New Roman"/>
                <w:sz w:val="24"/>
                <w:szCs w:val="24"/>
                <w:lang w:eastAsia="ru-RU"/>
              </w:rPr>
            </w:pPr>
          </w:p>
          <w:p w14:paraId="3D40D5FE" w14:textId="77777777" w:rsidR="005C4B98" w:rsidRDefault="005C4B98" w:rsidP="005C4B98">
            <w:pPr>
              <w:autoSpaceDE w:val="0"/>
              <w:autoSpaceDN w:val="0"/>
              <w:adjustRightInd w:val="0"/>
              <w:jc w:val="both"/>
              <w:rPr>
                <w:rFonts w:ascii="Times New Roman" w:eastAsia="Times New Roman" w:hAnsi="Times New Roman" w:cs="Times New Roman"/>
                <w:sz w:val="24"/>
                <w:szCs w:val="24"/>
                <w:lang w:eastAsia="ru-RU"/>
              </w:rPr>
            </w:pPr>
            <w:r w:rsidRPr="005C4B98">
              <w:rPr>
                <w:rFonts w:ascii="Times New Roman" w:eastAsia="Times New Roman" w:hAnsi="Times New Roman" w:cs="Times New Roman"/>
                <w:b/>
                <w:sz w:val="24"/>
                <w:szCs w:val="24"/>
                <w:lang w:eastAsia="ru-RU"/>
              </w:rPr>
              <w:t>Порядок подачи заявок</w:t>
            </w:r>
            <w:r w:rsidRPr="0082155D">
              <w:rPr>
                <w:rFonts w:ascii="Times New Roman" w:eastAsia="Times New Roman" w:hAnsi="Times New Roman" w:cs="Times New Roman"/>
                <w:sz w:val="24"/>
                <w:szCs w:val="24"/>
                <w:lang w:eastAsia="ru-RU"/>
              </w:rPr>
              <w:t xml:space="preserve">: 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 </w:t>
            </w:r>
          </w:p>
          <w:p w14:paraId="67EDD1D0" w14:textId="77777777" w:rsidR="005C4B98" w:rsidRDefault="005C4B98" w:rsidP="005C4B98">
            <w:pPr>
              <w:autoSpaceDE w:val="0"/>
              <w:autoSpaceDN w:val="0"/>
              <w:adjustRightInd w:val="0"/>
              <w:jc w:val="both"/>
              <w:rPr>
                <w:rFonts w:ascii="Times New Roman" w:eastAsia="Times New Roman" w:hAnsi="Times New Roman" w:cs="Times New Roman"/>
                <w:sz w:val="24"/>
                <w:szCs w:val="24"/>
                <w:lang w:eastAsia="ru-RU"/>
              </w:rPr>
            </w:pPr>
          </w:p>
          <w:p w14:paraId="22FFFB80" w14:textId="589EB3C6" w:rsidR="005C4B98" w:rsidRDefault="005C4B98" w:rsidP="005C4B98">
            <w:pPr>
              <w:autoSpaceDE w:val="0"/>
              <w:autoSpaceDN w:val="0"/>
              <w:adjustRightInd w:val="0"/>
              <w:jc w:val="both"/>
              <w:rPr>
                <w:rFonts w:ascii="Times New Roman" w:eastAsia="Times New Roman" w:hAnsi="Times New Roman" w:cs="Times New Roman"/>
                <w:sz w:val="24"/>
                <w:szCs w:val="24"/>
                <w:lang w:eastAsia="ru-RU"/>
              </w:rPr>
            </w:pPr>
            <w:r w:rsidRPr="0082155D">
              <w:rPr>
                <w:rFonts w:ascii="Times New Roman" w:eastAsia="Times New Roman" w:hAnsi="Times New Roman" w:cs="Times New Roman"/>
                <w:sz w:val="24"/>
                <w:szCs w:val="24"/>
                <w:lang w:eastAsia="ru-RU"/>
              </w:rPr>
              <w:t>Заявки на участие в конкурсе принимаются в рабочие дни с 0</w:t>
            </w:r>
            <w:r w:rsidR="00FC77A6">
              <w:rPr>
                <w:rFonts w:ascii="Times New Roman" w:eastAsia="Times New Roman" w:hAnsi="Times New Roman" w:cs="Times New Roman"/>
                <w:sz w:val="24"/>
                <w:szCs w:val="24"/>
                <w:lang w:eastAsia="ru-RU"/>
              </w:rPr>
              <w:t>8</w:t>
            </w:r>
            <w:r w:rsidRPr="0082155D">
              <w:rPr>
                <w:rFonts w:ascii="Times New Roman" w:eastAsia="Times New Roman" w:hAnsi="Times New Roman" w:cs="Times New Roman"/>
                <w:sz w:val="24"/>
                <w:szCs w:val="24"/>
                <w:lang w:eastAsia="ru-RU"/>
              </w:rPr>
              <w:t xml:space="preserve">:00 до 12:00 и с 13:00 до 16:00 (время московское). </w:t>
            </w:r>
          </w:p>
          <w:p w14:paraId="7018BA3A" w14:textId="77777777" w:rsidR="005C4B98" w:rsidRDefault="005C4B98" w:rsidP="005C4B98">
            <w:pPr>
              <w:autoSpaceDE w:val="0"/>
              <w:autoSpaceDN w:val="0"/>
              <w:adjustRightInd w:val="0"/>
              <w:jc w:val="both"/>
              <w:rPr>
                <w:rFonts w:ascii="Times New Roman" w:eastAsia="Times New Roman" w:hAnsi="Times New Roman" w:cs="Times New Roman"/>
                <w:sz w:val="24"/>
                <w:szCs w:val="24"/>
                <w:lang w:eastAsia="ru-RU"/>
              </w:rPr>
            </w:pPr>
          </w:p>
          <w:p w14:paraId="408AECCB" w14:textId="51602282" w:rsidR="005C4B98" w:rsidRPr="00F14853" w:rsidRDefault="005C4B98" w:rsidP="005C4B98">
            <w:pPr>
              <w:autoSpaceDE w:val="0"/>
              <w:autoSpaceDN w:val="0"/>
              <w:adjustRightInd w:val="0"/>
              <w:jc w:val="both"/>
              <w:rPr>
                <w:rFonts w:ascii="Times New Roman" w:eastAsia="Times New Roman" w:hAnsi="Times New Roman" w:cs="Times New Roman"/>
                <w:sz w:val="24"/>
                <w:szCs w:val="24"/>
                <w:lang w:eastAsia="ru-RU"/>
              </w:rPr>
            </w:pPr>
            <w:r w:rsidRPr="0082155D">
              <w:rPr>
                <w:rFonts w:ascii="Times New Roman" w:eastAsia="Times New Roman" w:hAnsi="Times New Roman" w:cs="Times New Roman"/>
                <w:sz w:val="24"/>
                <w:szCs w:val="24"/>
                <w:lang w:eastAsia="ru-RU"/>
              </w:rPr>
              <w:t>Подача заявок в форме электронного документа не допускается.</w:t>
            </w:r>
          </w:p>
          <w:p w14:paraId="4B664A7C" w14:textId="77777777" w:rsidR="005C4B98" w:rsidRDefault="005C4B98" w:rsidP="005C4B98">
            <w:pPr>
              <w:jc w:val="both"/>
              <w:rPr>
                <w:rFonts w:ascii="Times New Roman" w:eastAsia="Times New Roman" w:hAnsi="Times New Roman" w:cs="Times New Roman"/>
                <w:sz w:val="24"/>
                <w:szCs w:val="24"/>
                <w:lang w:eastAsia="ru-RU"/>
              </w:rPr>
            </w:pPr>
          </w:p>
          <w:p w14:paraId="46199A5B" w14:textId="193D4C4F" w:rsidR="005C4B98" w:rsidRPr="00F14853" w:rsidRDefault="005C4B98" w:rsidP="005C4B98">
            <w:pPr>
              <w:jc w:val="both"/>
              <w:rPr>
                <w:rFonts w:ascii="Times New Roman" w:eastAsia="Times New Roman" w:hAnsi="Times New Roman" w:cs="Times New Roman"/>
                <w:b/>
                <w:bCs/>
                <w:sz w:val="24"/>
                <w:szCs w:val="24"/>
                <w:lang w:eastAsia="ru-RU"/>
              </w:rPr>
            </w:pPr>
            <w:r w:rsidRPr="005C4B98">
              <w:rPr>
                <w:rFonts w:ascii="Times New Roman" w:eastAsia="Times New Roman" w:hAnsi="Times New Roman" w:cs="Times New Roman"/>
                <w:b/>
                <w:sz w:val="24"/>
                <w:szCs w:val="24"/>
                <w:lang w:eastAsia="ru-RU"/>
              </w:rPr>
              <w:t>Дата и время вскрытия конвертов с конкурсными заявками</w:t>
            </w:r>
            <w:r w:rsidRPr="00F14853">
              <w:rPr>
                <w:rFonts w:ascii="Times New Roman" w:eastAsia="Times New Roman" w:hAnsi="Times New Roman" w:cs="Times New Roman"/>
                <w:sz w:val="24"/>
                <w:szCs w:val="24"/>
                <w:lang w:eastAsia="ru-RU"/>
              </w:rPr>
              <w:t>: «</w:t>
            </w:r>
            <w:r w:rsidR="00D4761B">
              <w:rPr>
                <w:rFonts w:ascii="Times New Roman" w:eastAsia="Times New Roman" w:hAnsi="Times New Roman" w:cs="Times New Roman"/>
                <w:sz w:val="24"/>
                <w:szCs w:val="24"/>
                <w:lang w:eastAsia="ru-RU"/>
              </w:rPr>
              <w:t>2</w:t>
            </w:r>
            <w:r w:rsidR="002D2F0D">
              <w:rPr>
                <w:rFonts w:ascii="Times New Roman" w:eastAsia="Times New Roman" w:hAnsi="Times New Roman" w:cs="Times New Roman"/>
                <w:sz w:val="24"/>
                <w:szCs w:val="24"/>
                <w:lang w:eastAsia="ru-RU"/>
              </w:rPr>
              <w:t>7</w:t>
            </w:r>
            <w:r w:rsidRPr="00F14853">
              <w:rPr>
                <w:rFonts w:ascii="Times New Roman" w:eastAsia="Times New Roman" w:hAnsi="Times New Roman" w:cs="Times New Roman"/>
                <w:sz w:val="24"/>
                <w:szCs w:val="24"/>
                <w:lang w:eastAsia="ru-RU"/>
              </w:rPr>
              <w:t xml:space="preserve">» </w:t>
            </w:r>
            <w:r w:rsidR="00D4761B">
              <w:rPr>
                <w:rFonts w:ascii="Times New Roman" w:eastAsia="Times New Roman" w:hAnsi="Times New Roman" w:cs="Times New Roman"/>
                <w:sz w:val="24"/>
                <w:szCs w:val="24"/>
                <w:lang w:eastAsia="ru-RU"/>
              </w:rPr>
              <w:t>февраля</w:t>
            </w:r>
            <w:r w:rsidRPr="00F14853">
              <w:rPr>
                <w:rFonts w:ascii="Times New Roman" w:eastAsia="Times New Roman" w:hAnsi="Times New Roman" w:cs="Times New Roman"/>
                <w:sz w:val="24"/>
                <w:szCs w:val="24"/>
                <w:lang w:eastAsia="ru-RU"/>
              </w:rPr>
              <w:t xml:space="preserve"> </w:t>
            </w:r>
            <w:r w:rsidRPr="00F14853">
              <w:rPr>
                <w:rFonts w:ascii="Times New Roman" w:hAnsi="Times New Roman" w:cs="Times New Roman"/>
                <w:sz w:val="24"/>
                <w:szCs w:val="24"/>
              </w:rPr>
              <w:t>202</w:t>
            </w:r>
            <w:r w:rsidR="00D4761B">
              <w:rPr>
                <w:rFonts w:ascii="Times New Roman" w:hAnsi="Times New Roman" w:cs="Times New Roman"/>
                <w:sz w:val="24"/>
                <w:szCs w:val="24"/>
              </w:rPr>
              <w:t>6</w:t>
            </w:r>
            <w:r w:rsidRPr="00F14853">
              <w:rPr>
                <w:rFonts w:ascii="Times New Roman" w:hAnsi="Times New Roman" w:cs="Times New Roman"/>
                <w:sz w:val="24"/>
                <w:szCs w:val="24"/>
              </w:rPr>
              <w:t xml:space="preserve"> г. в </w:t>
            </w:r>
            <w:r w:rsidR="006719D9">
              <w:rPr>
                <w:rFonts w:ascii="Times New Roman" w:hAnsi="Times New Roman" w:cs="Times New Roman"/>
                <w:sz w:val="24"/>
                <w:szCs w:val="24"/>
              </w:rPr>
              <w:t>09</w:t>
            </w:r>
            <w:r w:rsidRPr="00F14853">
              <w:rPr>
                <w:rFonts w:ascii="Times New Roman" w:hAnsi="Times New Roman" w:cs="Times New Roman"/>
                <w:sz w:val="24"/>
                <w:szCs w:val="24"/>
              </w:rPr>
              <w:t xml:space="preserve"> час. </w:t>
            </w:r>
            <w:r w:rsidR="006718A8">
              <w:rPr>
                <w:rFonts w:ascii="Times New Roman" w:hAnsi="Times New Roman" w:cs="Times New Roman"/>
                <w:sz w:val="24"/>
                <w:szCs w:val="24"/>
              </w:rPr>
              <w:t>00</w:t>
            </w:r>
            <w:r w:rsidRPr="00F14853">
              <w:rPr>
                <w:rFonts w:ascii="Times New Roman" w:hAnsi="Times New Roman" w:cs="Times New Roman"/>
                <w:sz w:val="24"/>
                <w:szCs w:val="24"/>
              </w:rPr>
              <w:t xml:space="preserve"> мин. (время московское).</w:t>
            </w:r>
          </w:p>
          <w:p w14:paraId="5F435FD6" w14:textId="77777777" w:rsidR="005C4B98" w:rsidRPr="00F14853" w:rsidRDefault="005C4B98" w:rsidP="005C4B98">
            <w:pPr>
              <w:autoSpaceDE w:val="0"/>
              <w:autoSpaceDN w:val="0"/>
              <w:adjustRightInd w:val="0"/>
              <w:jc w:val="both"/>
              <w:rPr>
                <w:rFonts w:ascii="Times New Roman" w:hAnsi="Times New Roman" w:cs="Times New Roman"/>
                <w:sz w:val="24"/>
                <w:szCs w:val="24"/>
              </w:rPr>
            </w:pPr>
            <w:r w:rsidRPr="00F14853">
              <w:rPr>
                <w:rFonts w:ascii="Times New Roman" w:eastAsia="Times New Roman" w:hAnsi="Times New Roman" w:cs="Times New Roman"/>
                <w:sz w:val="24"/>
                <w:szCs w:val="24"/>
                <w:lang w:eastAsia="ru-RU"/>
              </w:rPr>
              <w:t xml:space="preserve">Место вскрытия конвертов с конкурсными заявками: г. Москва, ул. Проспект Мира, д. 9, стр. 1, актовый зал, 1 этаж. </w:t>
            </w:r>
            <w:r w:rsidRPr="00F14853">
              <w:rPr>
                <w:rFonts w:ascii="Times New Roman" w:hAnsi="Times New Roman" w:cs="Times New Roman"/>
                <w:sz w:val="24"/>
                <w:szCs w:val="24"/>
              </w:rPr>
              <w:t>Вскрытие конвертов с заявками осуществляется публично на заседании конкурсной комиссии. Уполномоченные представители российских кредитных организаций,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14:paraId="36C07939" w14:textId="77777777" w:rsidR="005C4B98" w:rsidRPr="00F14853" w:rsidRDefault="005C4B98" w:rsidP="005C4B98">
            <w:pPr>
              <w:jc w:val="both"/>
              <w:rPr>
                <w:rFonts w:ascii="Times New Roman" w:eastAsia="Times New Roman" w:hAnsi="Times New Roman" w:cs="Times New Roman"/>
                <w:sz w:val="24"/>
                <w:szCs w:val="24"/>
                <w:lang w:eastAsia="ru-RU"/>
              </w:rPr>
            </w:pPr>
          </w:p>
          <w:p w14:paraId="10F74971" w14:textId="7FC79BD6" w:rsidR="005C4B98" w:rsidRPr="00F14853" w:rsidRDefault="005C4B98" w:rsidP="005C4B98">
            <w:pPr>
              <w:jc w:val="both"/>
              <w:rPr>
                <w:rFonts w:ascii="Times New Roman" w:hAnsi="Times New Roman" w:cs="Times New Roman"/>
                <w:sz w:val="24"/>
                <w:szCs w:val="24"/>
              </w:rPr>
            </w:pPr>
            <w:r w:rsidRPr="005C4B98">
              <w:rPr>
                <w:rFonts w:ascii="Times New Roman" w:eastAsia="Times New Roman" w:hAnsi="Times New Roman" w:cs="Times New Roman"/>
                <w:b/>
                <w:sz w:val="24"/>
                <w:szCs w:val="24"/>
                <w:lang w:eastAsia="ru-RU"/>
              </w:rPr>
              <w:t>Дата рассмотрения конкурсных заявок</w:t>
            </w:r>
            <w:r w:rsidRPr="00F14853">
              <w:rPr>
                <w:rFonts w:ascii="Times New Roman" w:eastAsia="Times New Roman" w:hAnsi="Times New Roman" w:cs="Times New Roman"/>
                <w:sz w:val="24"/>
                <w:szCs w:val="24"/>
                <w:lang w:eastAsia="ru-RU"/>
              </w:rPr>
              <w:t>: «</w:t>
            </w:r>
            <w:r w:rsidR="00D4761B">
              <w:rPr>
                <w:rFonts w:ascii="Times New Roman" w:eastAsia="Times New Roman" w:hAnsi="Times New Roman" w:cs="Times New Roman"/>
                <w:sz w:val="24"/>
                <w:szCs w:val="24"/>
                <w:lang w:eastAsia="ru-RU"/>
              </w:rPr>
              <w:t>0</w:t>
            </w:r>
            <w:r w:rsidR="007F4C0A">
              <w:rPr>
                <w:rFonts w:ascii="Times New Roman" w:eastAsia="Times New Roman" w:hAnsi="Times New Roman" w:cs="Times New Roman"/>
                <w:sz w:val="24"/>
                <w:szCs w:val="24"/>
                <w:lang w:eastAsia="ru-RU"/>
              </w:rPr>
              <w:t>5</w:t>
            </w:r>
            <w:r w:rsidRPr="00F14853">
              <w:rPr>
                <w:rFonts w:ascii="Times New Roman" w:eastAsia="Times New Roman" w:hAnsi="Times New Roman" w:cs="Times New Roman"/>
                <w:sz w:val="24"/>
                <w:szCs w:val="24"/>
                <w:lang w:eastAsia="ru-RU"/>
              </w:rPr>
              <w:t xml:space="preserve">» </w:t>
            </w:r>
            <w:r w:rsidR="00D4761B">
              <w:rPr>
                <w:rFonts w:ascii="Times New Roman" w:eastAsia="Times New Roman" w:hAnsi="Times New Roman" w:cs="Times New Roman"/>
                <w:sz w:val="24"/>
                <w:szCs w:val="24"/>
                <w:lang w:eastAsia="ru-RU"/>
              </w:rPr>
              <w:t>марта</w:t>
            </w:r>
            <w:r>
              <w:rPr>
                <w:rFonts w:ascii="Times New Roman" w:eastAsia="Times New Roman" w:hAnsi="Times New Roman" w:cs="Times New Roman"/>
                <w:sz w:val="24"/>
                <w:szCs w:val="24"/>
                <w:lang w:eastAsia="ru-RU"/>
              </w:rPr>
              <w:t xml:space="preserve"> </w:t>
            </w:r>
            <w:r w:rsidRPr="00F14853">
              <w:rPr>
                <w:rFonts w:ascii="Times New Roman" w:hAnsi="Times New Roman" w:cs="Times New Roman"/>
                <w:sz w:val="24"/>
                <w:szCs w:val="24"/>
              </w:rPr>
              <w:t>202</w:t>
            </w:r>
            <w:r w:rsidR="00D4761B">
              <w:rPr>
                <w:rFonts w:ascii="Times New Roman" w:hAnsi="Times New Roman" w:cs="Times New Roman"/>
                <w:sz w:val="24"/>
                <w:szCs w:val="24"/>
              </w:rPr>
              <w:t xml:space="preserve">6 </w:t>
            </w:r>
            <w:r w:rsidRPr="00F14853">
              <w:rPr>
                <w:rFonts w:ascii="Times New Roman" w:hAnsi="Times New Roman" w:cs="Times New Roman"/>
                <w:sz w:val="24"/>
                <w:szCs w:val="24"/>
              </w:rPr>
              <w:t>г.</w:t>
            </w:r>
          </w:p>
          <w:p w14:paraId="79C91D55" w14:textId="77777777" w:rsidR="005C4B98" w:rsidRPr="00F14853" w:rsidRDefault="005C4B98" w:rsidP="005C4B98">
            <w:pPr>
              <w:jc w:val="both"/>
              <w:rPr>
                <w:rFonts w:ascii="Times New Roman" w:eastAsia="Times New Roman" w:hAnsi="Times New Roman" w:cs="Times New Roman"/>
                <w:sz w:val="24"/>
                <w:szCs w:val="24"/>
                <w:lang w:eastAsia="ru-RU"/>
              </w:rPr>
            </w:pPr>
            <w:r w:rsidRPr="00F14853">
              <w:rPr>
                <w:rFonts w:ascii="Times New Roman" w:eastAsia="Times New Roman" w:hAnsi="Times New Roman" w:cs="Times New Roman"/>
                <w:sz w:val="24"/>
                <w:szCs w:val="24"/>
                <w:lang w:eastAsia="ru-RU"/>
              </w:rPr>
              <w:lastRenderedPageBreak/>
              <w:t xml:space="preserve">Место рассмотрения конкурсных заявок: </w:t>
            </w:r>
            <w:r w:rsidRPr="00F14853">
              <w:rPr>
                <w:rFonts w:ascii="Times New Roman" w:hAnsi="Times New Roman" w:cs="Times New Roman"/>
                <w:sz w:val="24"/>
                <w:szCs w:val="24"/>
              </w:rPr>
              <w:t>129090, город Москва, проспект Мира, д. 9, стр. 1</w:t>
            </w:r>
            <w:r w:rsidRPr="00F14853">
              <w:rPr>
                <w:rFonts w:ascii="Times New Roman" w:eastAsia="Times New Roman" w:hAnsi="Times New Roman" w:cs="Times New Roman"/>
                <w:sz w:val="24"/>
                <w:szCs w:val="24"/>
                <w:lang w:eastAsia="ru-RU"/>
              </w:rPr>
              <w:t xml:space="preserve"> (</w:t>
            </w:r>
            <w:r w:rsidRPr="00F14853">
              <w:rPr>
                <w:rFonts w:ascii="Times New Roman" w:hAnsi="Times New Roman" w:cs="Times New Roman"/>
                <w:sz w:val="24"/>
                <w:szCs w:val="24"/>
              </w:rPr>
              <w:t xml:space="preserve">Уполномоченные представители российских кредитных организаций, подавших заявки, </w:t>
            </w:r>
            <w:r w:rsidRPr="00F14853">
              <w:rPr>
                <w:rFonts w:ascii="Times New Roman" w:eastAsia="Times New Roman" w:hAnsi="Times New Roman" w:cs="Times New Roman"/>
                <w:sz w:val="24"/>
                <w:szCs w:val="24"/>
                <w:lang w:eastAsia="ru-RU"/>
              </w:rPr>
              <w:t>на заседание конкурсной комиссии не приглашаются).</w:t>
            </w:r>
          </w:p>
          <w:p w14:paraId="3377494E" w14:textId="77777777" w:rsidR="005C4B98" w:rsidRPr="00F14853" w:rsidRDefault="005C4B98" w:rsidP="005C4B98">
            <w:pPr>
              <w:jc w:val="both"/>
              <w:rPr>
                <w:rFonts w:ascii="Times New Roman" w:eastAsia="Times New Roman" w:hAnsi="Times New Roman" w:cs="Times New Roman"/>
                <w:sz w:val="24"/>
                <w:szCs w:val="24"/>
                <w:lang w:eastAsia="ru-RU"/>
              </w:rPr>
            </w:pPr>
          </w:p>
          <w:p w14:paraId="0243FFE5" w14:textId="00217979" w:rsidR="005C4B98" w:rsidRPr="00F14853" w:rsidRDefault="005C4B98" w:rsidP="005C4B98">
            <w:pPr>
              <w:jc w:val="both"/>
              <w:rPr>
                <w:rFonts w:ascii="Times New Roman" w:hAnsi="Times New Roman" w:cs="Times New Roman"/>
                <w:sz w:val="24"/>
                <w:szCs w:val="24"/>
              </w:rPr>
            </w:pPr>
            <w:r w:rsidRPr="005C4B98">
              <w:rPr>
                <w:rFonts w:ascii="Times New Roman" w:eastAsia="Times New Roman" w:hAnsi="Times New Roman" w:cs="Times New Roman"/>
                <w:b/>
                <w:sz w:val="24"/>
                <w:szCs w:val="24"/>
                <w:lang w:eastAsia="ru-RU"/>
              </w:rPr>
              <w:t>Дата оценки конкурсных заявок (определение победителя конкурса)</w:t>
            </w:r>
            <w:r w:rsidRPr="00F14853">
              <w:rPr>
                <w:rFonts w:ascii="Times New Roman" w:eastAsia="Times New Roman" w:hAnsi="Times New Roman" w:cs="Times New Roman"/>
                <w:sz w:val="24"/>
                <w:szCs w:val="24"/>
                <w:lang w:eastAsia="ru-RU"/>
              </w:rPr>
              <w:t xml:space="preserve">: </w:t>
            </w:r>
            <w:r w:rsidR="00BD0A9C" w:rsidRPr="00BD0A9C">
              <w:rPr>
                <w:rFonts w:ascii="Times New Roman" w:eastAsia="Times New Roman" w:hAnsi="Times New Roman" w:cs="Times New Roman"/>
                <w:sz w:val="24"/>
                <w:szCs w:val="24"/>
                <w:lang w:eastAsia="ru-RU"/>
              </w:rPr>
              <w:t>«</w:t>
            </w:r>
            <w:r w:rsidR="008B0D32">
              <w:rPr>
                <w:rFonts w:ascii="Times New Roman" w:eastAsia="Times New Roman" w:hAnsi="Times New Roman" w:cs="Times New Roman"/>
                <w:sz w:val="24"/>
                <w:szCs w:val="24"/>
                <w:lang w:eastAsia="ru-RU"/>
              </w:rPr>
              <w:t>0</w:t>
            </w:r>
            <w:r w:rsidR="007F4C0A">
              <w:rPr>
                <w:rFonts w:ascii="Times New Roman" w:eastAsia="Times New Roman" w:hAnsi="Times New Roman" w:cs="Times New Roman"/>
                <w:sz w:val="24"/>
                <w:szCs w:val="24"/>
                <w:lang w:eastAsia="ru-RU"/>
              </w:rPr>
              <w:t>6</w:t>
            </w:r>
            <w:r w:rsidR="00BD0A9C" w:rsidRPr="00BD0A9C">
              <w:rPr>
                <w:rFonts w:ascii="Times New Roman" w:eastAsia="Times New Roman" w:hAnsi="Times New Roman" w:cs="Times New Roman"/>
                <w:sz w:val="24"/>
                <w:szCs w:val="24"/>
                <w:lang w:eastAsia="ru-RU"/>
              </w:rPr>
              <w:t xml:space="preserve">» </w:t>
            </w:r>
            <w:r w:rsidR="008B0D32">
              <w:rPr>
                <w:rFonts w:ascii="Times New Roman" w:eastAsia="Times New Roman" w:hAnsi="Times New Roman" w:cs="Times New Roman"/>
                <w:sz w:val="24"/>
                <w:szCs w:val="24"/>
                <w:lang w:eastAsia="ru-RU"/>
              </w:rPr>
              <w:t>марта</w:t>
            </w:r>
            <w:r w:rsidR="00BD0A9C" w:rsidRPr="00BD0A9C">
              <w:rPr>
                <w:rFonts w:ascii="Times New Roman" w:eastAsia="Times New Roman" w:hAnsi="Times New Roman" w:cs="Times New Roman"/>
                <w:sz w:val="24"/>
                <w:szCs w:val="24"/>
                <w:lang w:eastAsia="ru-RU"/>
              </w:rPr>
              <w:t xml:space="preserve"> 202</w:t>
            </w:r>
            <w:r w:rsidR="008B0D32">
              <w:rPr>
                <w:rFonts w:ascii="Times New Roman" w:eastAsia="Times New Roman" w:hAnsi="Times New Roman" w:cs="Times New Roman"/>
                <w:sz w:val="24"/>
                <w:szCs w:val="24"/>
                <w:lang w:eastAsia="ru-RU"/>
              </w:rPr>
              <w:t>6</w:t>
            </w:r>
            <w:r w:rsidRPr="00F14853">
              <w:rPr>
                <w:rFonts w:ascii="Times New Roman" w:hAnsi="Times New Roman" w:cs="Times New Roman"/>
                <w:sz w:val="24"/>
                <w:szCs w:val="24"/>
              </w:rPr>
              <w:t>г.</w:t>
            </w:r>
          </w:p>
          <w:p w14:paraId="5ECAFC53" w14:textId="77777777" w:rsidR="008A3E1A" w:rsidRDefault="005C4B98" w:rsidP="005C4B98">
            <w:pPr>
              <w:jc w:val="both"/>
              <w:rPr>
                <w:rFonts w:ascii="Times New Roman" w:eastAsia="Times New Roman" w:hAnsi="Times New Roman" w:cs="Times New Roman"/>
                <w:sz w:val="24"/>
                <w:szCs w:val="24"/>
                <w:lang w:eastAsia="ru-RU"/>
              </w:rPr>
            </w:pPr>
            <w:r w:rsidRPr="00F14853">
              <w:rPr>
                <w:rFonts w:ascii="Times New Roman" w:eastAsia="Times New Roman" w:hAnsi="Times New Roman" w:cs="Times New Roman"/>
                <w:sz w:val="24"/>
                <w:szCs w:val="24"/>
                <w:lang w:eastAsia="ru-RU"/>
              </w:rPr>
              <w:t xml:space="preserve">Место оценки конкурсных заявок (определение победителя конкурса): </w:t>
            </w:r>
            <w:r w:rsidRPr="00F14853">
              <w:rPr>
                <w:rFonts w:ascii="Times New Roman" w:hAnsi="Times New Roman" w:cs="Times New Roman"/>
                <w:sz w:val="24"/>
                <w:szCs w:val="24"/>
              </w:rPr>
              <w:t>129090, город Москва, проспект Мира, д. 9, стр. 1</w:t>
            </w:r>
            <w:r w:rsidRPr="00F14853">
              <w:rPr>
                <w:rFonts w:ascii="Times New Roman" w:eastAsia="Times New Roman" w:hAnsi="Times New Roman" w:cs="Times New Roman"/>
                <w:sz w:val="24"/>
                <w:szCs w:val="24"/>
                <w:lang w:eastAsia="ru-RU"/>
              </w:rPr>
              <w:t xml:space="preserve"> (</w:t>
            </w:r>
            <w:r w:rsidRPr="00F14853">
              <w:rPr>
                <w:rFonts w:ascii="Times New Roman" w:hAnsi="Times New Roman" w:cs="Times New Roman"/>
                <w:sz w:val="24"/>
                <w:szCs w:val="24"/>
              </w:rPr>
              <w:t xml:space="preserve">Уполномоченные представители российских кредитных организаций, подавших заявки, </w:t>
            </w:r>
            <w:r w:rsidRPr="00F14853">
              <w:rPr>
                <w:rFonts w:ascii="Times New Roman" w:eastAsia="Times New Roman" w:hAnsi="Times New Roman" w:cs="Times New Roman"/>
                <w:sz w:val="24"/>
                <w:szCs w:val="24"/>
                <w:lang w:eastAsia="ru-RU"/>
              </w:rPr>
              <w:t>на заседание конкурсной комиссии не приглашаются).</w:t>
            </w:r>
          </w:p>
          <w:p w14:paraId="414F520D" w14:textId="6A8A82DB" w:rsidR="005C4B98" w:rsidRPr="005C4B98" w:rsidRDefault="005C4B98" w:rsidP="005C4B98">
            <w:pPr>
              <w:jc w:val="both"/>
              <w:rPr>
                <w:rFonts w:ascii="Times New Roman" w:eastAsia="Times New Roman" w:hAnsi="Times New Roman" w:cs="Times New Roman"/>
                <w:sz w:val="24"/>
                <w:szCs w:val="24"/>
                <w:lang w:eastAsia="ru-RU"/>
              </w:rPr>
            </w:pPr>
          </w:p>
        </w:tc>
      </w:tr>
      <w:tr w:rsidR="008A3E1A" w:rsidRPr="00A60DEF" w14:paraId="125E5FC7" w14:textId="77777777" w:rsidTr="009E5B99">
        <w:trPr>
          <w:jc w:val="center"/>
        </w:trPr>
        <w:tc>
          <w:tcPr>
            <w:tcW w:w="562" w:type="dxa"/>
            <w:vAlign w:val="center"/>
          </w:tcPr>
          <w:p w14:paraId="7BBC9DAE" w14:textId="498D13B5" w:rsidR="008A3E1A" w:rsidRDefault="008A3E1A" w:rsidP="008A3E1A">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694" w:type="dxa"/>
            <w:vAlign w:val="center"/>
          </w:tcPr>
          <w:p w14:paraId="60C9457D" w14:textId="6018F152" w:rsidR="008A3E1A" w:rsidRDefault="008A3E1A" w:rsidP="008A3E1A">
            <w:pPr>
              <w:jc w:val="center"/>
              <w:rPr>
                <w:rFonts w:ascii="Times New Roman" w:hAnsi="Times New Roman" w:cs="Times New Roman"/>
                <w:sz w:val="24"/>
                <w:szCs w:val="24"/>
              </w:rPr>
            </w:pPr>
            <w:r>
              <w:rPr>
                <w:rFonts w:ascii="Times New Roman" w:hAnsi="Times New Roman" w:cs="Times New Roman"/>
                <w:sz w:val="24"/>
                <w:szCs w:val="24"/>
              </w:rPr>
              <w:t>Порядок подачи</w:t>
            </w:r>
          </w:p>
          <w:p w14:paraId="0DFA0ABC" w14:textId="247BA5BA" w:rsidR="008A3E1A" w:rsidRDefault="008A3E1A" w:rsidP="008A3E1A">
            <w:pPr>
              <w:jc w:val="center"/>
              <w:rPr>
                <w:rFonts w:ascii="Times New Roman" w:hAnsi="Times New Roman" w:cs="Times New Roman"/>
                <w:sz w:val="24"/>
                <w:szCs w:val="24"/>
              </w:rPr>
            </w:pPr>
            <w:r>
              <w:rPr>
                <w:rFonts w:ascii="Times New Roman" w:hAnsi="Times New Roman" w:cs="Times New Roman"/>
                <w:sz w:val="24"/>
                <w:szCs w:val="24"/>
              </w:rPr>
              <w:t>заявки</w:t>
            </w:r>
          </w:p>
        </w:tc>
        <w:tc>
          <w:tcPr>
            <w:tcW w:w="6804" w:type="dxa"/>
          </w:tcPr>
          <w:p w14:paraId="1782226E" w14:textId="3692B571" w:rsidR="008A3E1A" w:rsidRDefault="008A3E1A" w:rsidP="008A3E1A">
            <w:pPr>
              <w:pStyle w:val="s1"/>
              <w:shd w:val="clear" w:color="auto" w:fill="FFFFFF"/>
              <w:jc w:val="both"/>
              <w:rPr>
                <w:color w:val="22272F"/>
                <w:sz w:val="23"/>
                <w:szCs w:val="23"/>
              </w:rPr>
            </w:pPr>
            <w:r>
              <w:rPr>
                <w:color w:val="22272F"/>
                <w:sz w:val="23"/>
                <w:szCs w:val="23"/>
              </w:rPr>
              <w:t>1. Прием заявок осуществляется региональным оператором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14:paraId="766F9AD1" w14:textId="5B17B7FA" w:rsidR="008A3E1A" w:rsidRDefault="008A3E1A" w:rsidP="008A3E1A">
            <w:pPr>
              <w:pStyle w:val="s1"/>
              <w:shd w:val="clear" w:color="auto" w:fill="FFFFFF"/>
              <w:jc w:val="both"/>
              <w:rPr>
                <w:color w:val="22272F"/>
                <w:sz w:val="23"/>
                <w:szCs w:val="23"/>
              </w:rPr>
            </w:pPr>
            <w:r>
              <w:rPr>
                <w:color w:val="22272F"/>
                <w:sz w:val="23"/>
                <w:szCs w:val="23"/>
              </w:rPr>
              <w:t>2. Российская кредитная организация вправе подать только одну заявку.</w:t>
            </w:r>
          </w:p>
          <w:p w14:paraId="3293415B" w14:textId="032E7B63" w:rsidR="008A3E1A" w:rsidRDefault="008A3E1A" w:rsidP="008A3E1A">
            <w:pPr>
              <w:pStyle w:val="s1"/>
              <w:shd w:val="clear" w:color="auto" w:fill="FFFFFF"/>
              <w:jc w:val="both"/>
              <w:rPr>
                <w:color w:val="22272F"/>
                <w:sz w:val="23"/>
                <w:szCs w:val="23"/>
              </w:rPr>
            </w:pPr>
            <w:r>
              <w:rPr>
                <w:color w:val="22272F"/>
                <w:sz w:val="23"/>
                <w:szCs w:val="23"/>
              </w:rPr>
              <w:t>3. Заявка подается на бумажном носителе в произвольной форме в запечатанном конверте с указанием на конверте адреса места нахождения российской кредитной организации, а также номера и даты извещения о проведении конкурса, для участия в котором подается заявка. При этом на 1-й странице заявки указываются сведения о российской кредитной организации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она намерена принять участие.</w:t>
            </w:r>
          </w:p>
          <w:p w14:paraId="563F1C98" w14:textId="370ACCF1" w:rsidR="008A3E1A" w:rsidRDefault="008A3E1A" w:rsidP="008A3E1A">
            <w:pPr>
              <w:pStyle w:val="s1"/>
              <w:shd w:val="clear" w:color="auto" w:fill="FFFFFF"/>
              <w:jc w:val="both"/>
              <w:rPr>
                <w:color w:val="22272F"/>
                <w:sz w:val="23"/>
                <w:szCs w:val="23"/>
              </w:rPr>
            </w:pPr>
            <w:r>
              <w:rPr>
                <w:color w:val="22272F"/>
                <w:sz w:val="23"/>
                <w:szCs w:val="23"/>
              </w:rPr>
              <w:t>4.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w:t>
            </w:r>
          </w:p>
          <w:p w14:paraId="4E38D992" w14:textId="40C7073C" w:rsidR="008A3E1A" w:rsidRDefault="008A3E1A" w:rsidP="008A3E1A">
            <w:pPr>
              <w:pStyle w:val="s1"/>
              <w:shd w:val="clear" w:color="auto" w:fill="FFFFFF"/>
              <w:jc w:val="both"/>
              <w:rPr>
                <w:color w:val="22272F"/>
                <w:sz w:val="23"/>
                <w:szCs w:val="23"/>
              </w:rPr>
            </w:pPr>
            <w:r>
              <w:rPr>
                <w:color w:val="22272F"/>
                <w:sz w:val="23"/>
                <w:szCs w:val="23"/>
              </w:rPr>
              <w:t>5. В состав заявки включаются предложения о размере процентной ставки по договору банковского счета, а также документы, подтверждающие соответствие российской кредитной организации требованиям, предусмотренным </w:t>
            </w:r>
            <w:r w:rsidRPr="008A3E1A">
              <w:rPr>
                <w:color w:val="22272F"/>
                <w:sz w:val="23"/>
                <w:szCs w:val="23"/>
              </w:rPr>
              <w:t xml:space="preserve">пунктом </w:t>
            </w:r>
            <w:r w:rsidR="001A66C6" w:rsidRPr="008A3E1A">
              <w:rPr>
                <w:color w:val="22272F"/>
                <w:sz w:val="23"/>
                <w:szCs w:val="23"/>
              </w:rPr>
              <w:t>7</w:t>
            </w:r>
            <w:r w:rsidR="001A66C6">
              <w:rPr>
                <w:color w:val="22272F"/>
                <w:sz w:val="23"/>
                <w:szCs w:val="23"/>
              </w:rPr>
              <w:t xml:space="preserve"> Положения</w:t>
            </w:r>
            <w:r w:rsidR="00E756C5" w:rsidRPr="00E756C5">
              <w:rPr>
                <w:color w:val="22272F"/>
                <w:sz w:val="23"/>
                <w:szCs w:val="23"/>
              </w:rPr>
              <w:t xml:space="preserve"> № 454</w:t>
            </w:r>
            <w:r>
              <w:rPr>
                <w:color w:val="22272F"/>
                <w:sz w:val="23"/>
                <w:szCs w:val="23"/>
              </w:rPr>
              <w:t>.</w:t>
            </w:r>
          </w:p>
          <w:p w14:paraId="75FF9485" w14:textId="7C069107" w:rsidR="008A3E1A" w:rsidRDefault="008A3E1A" w:rsidP="008A3E1A">
            <w:pPr>
              <w:pStyle w:val="s1"/>
              <w:shd w:val="clear" w:color="auto" w:fill="FFFFFF"/>
              <w:jc w:val="both"/>
              <w:rPr>
                <w:color w:val="22272F"/>
                <w:sz w:val="23"/>
                <w:szCs w:val="23"/>
              </w:rPr>
            </w:pPr>
            <w:r>
              <w:rPr>
                <w:color w:val="22272F"/>
                <w:sz w:val="23"/>
                <w:szCs w:val="23"/>
              </w:rPr>
              <w:t>6. К заявке прилагаются:</w:t>
            </w:r>
          </w:p>
          <w:p w14:paraId="68F1B464" w14:textId="77777777" w:rsidR="008A3E1A" w:rsidRDefault="008A3E1A" w:rsidP="008A3E1A">
            <w:pPr>
              <w:pStyle w:val="s1"/>
              <w:shd w:val="clear" w:color="auto" w:fill="FFFFFF"/>
              <w:jc w:val="both"/>
              <w:rPr>
                <w:color w:val="22272F"/>
                <w:sz w:val="23"/>
                <w:szCs w:val="23"/>
              </w:rPr>
            </w:pPr>
            <w:r>
              <w:rPr>
                <w:color w:val="22272F"/>
                <w:sz w:val="23"/>
                <w:szCs w:val="23"/>
              </w:rPr>
              <w:t>а)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14:paraId="1BA246C2" w14:textId="77777777" w:rsidR="008A3E1A" w:rsidRDefault="008A3E1A" w:rsidP="008A3E1A">
            <w:pPr>
              <w:pStyle w:val="s1"/>
              <w:shd w:val="clear" w:color="auto" w:fill="FFFFFF"/>
              <w:jc w:val="both"/>
              <w:rPr>
                <w:color w:val="22272F"/>
                <w:sz w:val="23"/>
                <w:szCs w:val="23"/>
              </w:rPr>
            </w:pPr>
            <w:r>
              <w:rPr>
                <w:color w:val="22272F"/>
                <w:sz w:val="23"/>
                <w:szCs w:val="23"/>
              </w:rPr>
              <w:t xml:space="preserve">б)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w:t>
            </w:r>
            <w:r>
              <w:rPr>
                <w:color w:val="22272F"/>
                <w:sz w:val="23"/>
                <w:szCs w:val="23"/>
              </w:rPr>
              <w:lastRenderedPageBreak/>
              <w:t>российской кредитной организации и (или) подачи заявки таким представителем);</w:t>
            </w:r>
          </w:p>
          <w:p w14:paraId="3B813F91" w14:textId="77777777" w:rsidR="008A3E1A" w:rsidRDefault="008A3E1A" w:rsidP="008A3E1A">
            <w:pPr>
              <w:pStyle w:val="s1"/>
              <w:shd w:val="clear" w:color="auto" w:fill="FFFFFF"/>
              <w:jc w:val="both"/>
              <w:rPr>
                <w:color w:val="22272F"/>
                <w:sz w:val="23"/>
                <w:szCs w:val="23"/>
              </w:rPr>
            </w:pPr>
            <w:r>
              <w:rPr>
                <w:color w:val="22272F"/>
                <w:sz w:val="23"/>
                <w:szCs w:val="23"/>
              </w:rPr>
              <w:t>в) опись документов, прилагаемых к заявке.</w:t>
            </w:r>
          </w:p>
          <w:p w14:paraId="68707544" w14:textId="28B8BC28" w:rsidR="008A3E1A" w:rsidRDefault="008A3E1A" w:rsidP="008A3E1A">
            <w:pPr>
              <w:pStyle w:val="s1"/>
              <w:shd w:val="clear" w:color="auto" w:fill="FFFFFF"/>
              <w:jc w:val="both"/>
              <w:rPr>
                <w:color w:val="22272F"/>
                <w:sz w:val="23"/>
                <w:szCs w:val="23"/>
              </w:rPr>
            </w:pPr>
            <w:r>
              <w:rPr>
                <w:color w:val="22272F"/>
                <w:sz w:val="23"/>
                <w:szCs w:val="23"/>
              </w:rPr>
              <w:t>7. Комплект документов, прилагаемых к заявке, а также опись этих документов сшиваются в единую книгу и нумеруются сквозной нумерацией.</w:t>
            </w:r>
          </w:p>
          <w:p w14:paraId="3D4F9881" w14:textId="4432907F" w:rsidR="008A3E1A" w:rsidRDefault="008A3E1A" w:rsidP="008A3E1A">
            <w:pPr>
              <w:pStyle w:val="s1"/>
              <w:shd w:val="clear" w:color="auto" w:fill="FFFFFF"/>
              <w:jc w:val="both"/>
              <w:rPr>
                <w:color w:val="22272F"/>
                <w:sz w:val="23"/>
                <w:szCs w:val="23"/>
              </w:rPr>
            </w:pPr>
            <w:r>
              <w:rPr>
                <w:color w:val="22272F"/>
                <w:sz w:val="23"/>
                <w:szCs w:val="23"/>
              </w:rPr>
              <w:t>8.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14:paraId="319A6ECC" w14:textId="51E2F5BD" w:rsidR="008A3E1A" w:rsidRDefault="008A3E1A" w:rsidP="008A3E1A">
            <w:pPr>
              <w:pStyle w:val="s1"/>
              <w:shd w:val="clear" w:color="auto" w:fill="FFFFFF"/>
              <w:jc w:val="both"/>
              <w:rPr>
                <w:color w:val="22272F"/>
                <w:sz w:val="23"/>
                <w:szCs w:val="23"/>
              </w:rPr>
            </w:pPr>
            <w:r>
              <w:rPr>
                <w:color w:val="22272F"/>
                <w:sz w:val="23"/>
                <w:szCs w:val="23"/>
              </w:rPr>
              <w:t>9. 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Региональный оператор выдает расписку в получении конверта с заявкой, содержащую регистрационный номер, указанный в журнале приема заявок, дату и время его получения.</w:t>
            </w:r>
          </w:p>
          <w:p w14:paraId="0C994B19" w14:textId="3FDD3026" w:rsidR="008A3E1A" w:rsidRDefault="008A3E1A" w:rsidP="008A3E1A">
            <w:pPr>
              <w:pStyle w:val="s1"/>
              <w:shd w:val="clear" w:color="auto" w:fill="FFFFFF"/>
              <w:jc w:val="both"/>
              <w:rPr>
                <w:color w:val="22272F"/>
                <w:sz w:val="23"/>
                <w:szCs w:val="23"/>
              </w:rPr>
            </w:pPr>
            <w:r>
              <w:rPr>
                <w:color w:val="22272F"/>
                <w:sz w:val="23"/>
                <w:szCs w:val="23"/>
              </w:rPr>
              <w:t>10.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w:t>
            </w:r>
            <w:r w:rsidR="00E756C5">
              <w:rPr>
                <w:color w:val="22272F"/>
                <w:sz w:val="23"/>
                <w:szCs w:val="23"/>
              </w:rPr>
              <w:t xml:space="preserve"> </w:t>
            </w:r>
            <w:r w:rsidRPr="00E756C5">
              <w:rPr>
                <w:color w:val="22272F"/>
                <w:sz w:val="23"/>
                <w:szCs w:val="23"/>
              </w:rPr>
              <w:t>пунктом</w:t>
            </w:r>
            <w:r w:rsidR="00E756C5" w:rsidRPr="00E756C5">
              <w:rPr>
                <w:color w:val="22272F"/>
                <w:sz w:val="23"/>
                <w:szCs w:val="23"/>
              </w:rPr>
              <w:t> </w:t>
            </w:r>
            <w:r w:rsidRPr="00E756C5">
              <w:rPr>
                <w:color w:val="22272F"/>
                <w:sz w:val="23"/>
                <w:szCs w:val="23"/>
              </w:rPr>
              <w:t>31</w:t>
            </w:r>
            <w:r w:rsidR="00E756C5">
              <w:rPr>
                <w:color w:val="22272F"/>
                <w:sz w:val="23"/>
                <w:szCs w:val="23"/>
              </w:rPr>
              <w:t xml:space="preserve"> </w:t>
            </w:r>
            <w:r w:rsidR="00E756C5" w:rsidRPr="00E756C5">
              <w:rPr>
                <w:color w:val="22272F"/>
                <w:sz w:val="23"/>
                <w:szCs w:val="23"/>
              </w:rPr>
              <w:t>Положения № 454</w:t>
            </w:r>
            <w:r>
              <w:rPr>
                <w:color w:val="22272F"/>
                <w:sz w:val="23"/>
                <w:szCs w:val="23"/>
              </w:rPr>
              <w:t>,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Положением.</w:t>
            </w:r>
          </w:p>
          <w:p w14:paraId="6FE2C064" w14:textId="392CADA9" w:rsidR="008A3E1A" w:rsidRDefault="008A3E1A" w:rsidP="008A3E1A">
            <w:pPr>
              <w:pStyle w:val="s1"/>
              <w:shd w:val="clear" w:color="auto" w:fill="FFFFFF"/>
              <w:jc w:val="both"/>
              <w:rPr>
                <w:color w:val="22272F"/>
                <w:sz w:val="23"/>
                <w:szCs w:val="23"/>
              </w:rPr>
            </w:pPr>
            <w:r>
              <w:rPr>
                <w:color w:val="22272F"/>
                <w:sz w:val="23"/>
                <w:szCs w:val="23"/>
              </w:rPr>
              <w:t>11.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14:paraId="68FBB303" w14:textId="6F021321" w:rsidR="008A3E1A" w:rsidRDefault="008A3E1A" w:rsidP="008A3E1A">
            <w:pPr>
              <w:pStyle w:val="s1"/>
              <w:shd w:val="clear" w:color="auto" w:fill="FFFFFF"/>
              <w:jc w:val="both"/>
              <w:rPr>
                <w:color w:val="22272F"/>
                <w:sz w:val="23"/>
                <w:szCs w:val="23"/>
              </w:rPr>
            </w:pPr>
            <w:r>
              <w:rPr>
                <w:color w:val="22272F"/>
                <w:sz w:val="23"/>
                <w:szCs w:val="23"/>
              </w:rPr>
              <w:t xml:space="preserve">12.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w:t>
            </w:r>
            <w:r>
              <w:rPr>
                <w:color w:val="22272F"/>
                <w:sz w:val="23"/>
                <w:szCs w:val="23"/>
              </w:rPr>
              <w:lastRenderedPageBreak/>
              <w:t>для повторной подачи заявки в порядке и сроки, которые установлены настоящим Положением.</w:t>
            </w:r>
          </w:p>
          <w:p w14:paraId="1B0F6F81" w14:textId="7073B091" w:rsidR="008A3E1A" w:rsidRDefault="008A3E1A" w:rsidP="008A3E1A">
            <w:pPr>
              <w:pStyle w:val="s1"/>
              <w:shd w:val="clear" w:color="auto" w:fill="FFFFFF"/>
              <w:jc w:val="both"/>
              <w:rPr>
                <w:color w:val="22272F"/>
                <w:sz w:val="23"/>
                <w:szCs w:val="23"/>
              </w:rPr>
            </w:pPr>
            <w:r>
              <w:rPr>
                <w:color w:val="22272F"/>
                <w:sz w:val="23"/>
                <w:szCs w:val="23"/>
              </w:rPr>
              <w:t>13. Прием заявок после даты окончания приема заявок не допускается.</w:t>
            </w:r>
          </w:p>
          <w:p w14:paraId="3A35738B" w14:textId="5E897B93" w:rsidR="008A3E1A" w:rsidRDefault="008A3E1A" w:rsidP="008A3E1A">
            <w:pPr>
              <w:pStyle w:val="s1"/>
              <w:shd w:val="clear" w:color="auto" w:fill="FFFFFF"/>
              <w:jc w:val="both"/>
              <w:rPr>
                <w:color w:val="22272F"/>
                <w:sz w:val="23"/>
                <w:szCs w:val="23"/>
              </w:rPr>
            </w:pPr>
            <w:r>
              <w:rPr>
                <w:color w:val="22272F"/>
                <w:sz w:val="23"/>
                <w:szCs w:val="23"/>
              </w:rPr>
              <w:t>14.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14:paraId="4C7A7EC6" w14:textId="616E9C85" w:rsidR="008A3E1A" w:rsidRPr="00AF78E4" w:rsidRDefault="008A3E1A" w:rsidP="008A3E1A">
            <w:pPr>
              <w:pStyle w:val="s1"/>
              <w:shd w:val="clear" w:color="auto" w:fill="FFFFFF"/>
              <w:jc w:val="both"/>
            </w:pPr>
            <w:r>
              <w:rPr>
                <w:color w:val="22272F"/>
                <w:sz w:val="23"/>
                <w:szCs w:val="23"/>
              </w:rPr>
              <w:t>15.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tc>
      </w:tr>
      <w:tr w:rsidR="008A3E1A" w:rsidRPr="00A60DEF" w14:paraId="21CAC656" w14:textId="77777777" w:rsidTr="009E5B99">
        <w:trPr>
          <w:jc w:val="center"/>
        </w:trPr>
        <w:tc>
          <w:tcPr>
            <w:tcW w:w="562" w:type="dxa"/>
            <w:vAlign w:val="center"/>
          </w:tcPr>
          <w:p w14:paraId="41152D43" w14:textId="0DC62A28" w:rsidR="008A3E1A" w:rsidRPr="00243E58" w:rsidRDefault="008A3E1A" w:rsidP="008A3E1A">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2694" w:type="dxa"/>
            <w:vAlign w:val="center"/>
          </w:tcPr>
          <w:p w14:paraId="2BAB187C" w14:textId="0BA341F3" w:rsidR="008A3E1A" w:rsidRDefault="008A3E1A" w:rsidP="008A3E1A">
            <w:pPr>
              <w:jc w:val="center"/>
              <w:rPr>
                <w:rFonts w:ascii="Times New Roman" w:eastAsia="Calibri" w:hAnsi="Times New Roman" w:cs="Times New Roman"/>
                <w:sz w:val="24"/>
                <w:szCs w:val="24"/>
              </w:rPr>
            </w:pPr>
            <w:r>
              <w:rPr>
                <w:rFonts w:ascii="Times New Roman" w:eastAsia="Calibri" w:hAnsi="Times New Roman" w:cs="Times New Roman"/>
                <w:sz w:val="24"/>
                <w:szCs w:val="24"/>
              </w:rPr>
              <w:t>Перечень документов</w:t>
            </w:r>
            <w:r w:rsidRPr="00243E58">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представляемых в составе заявки, требования к их оформлению</w:t>
            </w:r>
          </w:p>
        </w:tc>
        <w:tc>
          <w:tcPr>
            <w:tcW w:w="6804" w:type="dxa"/>
          </w:tcPr>
          <w:p w14:paraId="0E00E992" w14:textId="48260F04" w:rsidR="008A3E1A" w:rsidRPr="00E756C5" w:rsidRDefault="008A3E1A" w:rsidP="00E756C5">
            <w:pPr>
              <w:pStyle w:val="s1"/>
              <w:shd w:val="clear" w:color="auto" w:fill="FFFFFF"/>
              <w:jc w:val="both"/>
              <w:rPr>
                <w:color w:val="22272F"/>
                <w:sz w:val="23"/>
                <w:szCs w:val="23"/>
              </w:rPr>
            </w:pPr>
            <w:r w:rsidRPr="00E756C5">
              <w:rPr>
                <w:color w:val="22272F"/>
                <w:sz w:val="23"/>
                <w:szCs w:val="23"/>
              </w:rPr>
              <w:t xml:space="preserve">В состав заявки включаются предложения о размере процентной ставки по договору банковского счета, а также документы, подтверждающие соответствие российской кредитной организации требованиям, предусмотренным </w:t>
            </w:r>
            <w:hyperlink r:id="rId9" w:history="1">
              <w:r w:rsidRPr="00E756C5">
                <w:rPr>
                  <w:color w:val="22272F"/>
                  <w:sz w:val="23"/>
                  <w:szCs w:val="23"/>
                </w:rPr>
                <w:t>пунктом 7</w:t>
              </w:r>
            </w:hyperlink>
            <w:r w:rsidRPr="00E756C5">
              <w:rPr>
                <w:color w:val="22272F"/>
                <w:sz w:val="23"/>
                <w:szCs w:val="23"/>
              </w:rPr>
              <w:t xml:space="preserve"> Положения № 454, а именно: </w:t>
            </w:r>
          </w:p>
          <w:p w14:paraId="2C394482" w14:textId="2D2DBCDB" w:rsidR="008A3E1A" w:rsidRPr="00E756C5" w:rsidRDefault="009B7E97" w:rsidP="00E756C5">
            <w:pPr>
              <w:pStyle w:val="s1"/>
              <w:shd w:val="clear" w:color="auto" w:fill="FFFFFF"/>
              <w:jc w:val="both"/>
              <w:rPr>
                <w:color w:val="22272F"/>
                <w:sz w:val="23"/>
                <w:szCs w:val="23"/>
              </w:rPr>
            </w:pPr>
            <w:r>
              <w:rPr>
                <w:color w:val="22272F"/>
                <w:sz w:val="23"/>
                <w:szCs w:val="23"/>
              </w:rPr>
              <w:t>1.</w:t>
            </w:r>
            <w:r w:rsidR="008A3E1A" w:rsidRPr="00E756C5">
              <w:rPr>
                <w:color w:val="22272F"/>
                <w:sz w:val="23"/>
                <w:szCs w:val="23"/>
              </w:rPr>
              <w:t> копия лицензии российской кредитной организации, выданной Центральным банком Российской Федерации (Банк России) на осуществление банковских операций;</w:t>
            </w:r>
          </w:p>
          <w:p w14:paraId="7C637FDA" w14:textId="603F866B" w:rsidR="008A3E1A" w:rsidRPr="00A423D5" w:rsidRDefault="008B0D32" w:rsidP="00A423D5">
            <w:pPr>
              <w:pStyle w:val="s1"/>
              <w:shd w:val="clear" w:color="auto" w:fill="FFFFFF"/>
              <w:jc w:val="both"/>
              <w:rPr>
                <w:color w:val="22272F"/>
                <w:sz w:val="23"/>
                <w:szCs w:val="23"/>
              </w:rPr>
            </w:pPr>
            <w:r>
              <w:rPr>
                <w:color w:val="22272F"/>
                <w:sz w:val="23"/>
                <w:szCs w:val="23"/>
              </w:rPr>
              <w:t>2</w:t>
            </w:r>
            <w:r w:rsidR="00A423D5">
              <w:rPr>
                <w:color w:val="22272F"/>
                <w:sz w:val="23"/>
                <w:szCs w:val="23"/>
              </w:rPr>
              <w:t xml:space="preserve">. </w:t>
            </w:r>
            <w:r w:rsidR="00A423D5" w:rsidRPr="00A423D5">
              <w:rPr>
                <w:color w:val="22272F"/>
                <w:sz w:val="23"/>
                <w:szCs w:val="23"/>
              </w:rPr>
              <w:t xml:space="preserve">документы, подтверждающие одновременное </w:t>
            </w:r>
            <w:r w:rsidR="002831F4" w:rsidRPr="002831F4">
              <w:rPr>
                <w:color w:val="22272F"/>
                <w:sz w:val="23"/>
                <w:szCs w:val="23"/>
              </w:rPr>
              <w:t xml:space="preserve">наличие у кредитной организации </w:t>
            </w:r>
            <w:r w:rsidR="00D83FAE" w:rsidRPr="00D83FAE">
              <w:rPr>
                <w:color w:val="22272F"/>
                <w:sz w:val="23"/>
                <w:szCs w:val="23"/>
              </w:rPr>
              <w:t>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w:t>
            </w:r>
            <w:proofErr w:type="spellStart"/>
            <w:r w:rsidR="00D83FAE" w:rsidRPr="00D83FAE">
              <w:rPr>
                <w:color w:val="22272F"/>
                <w:sz w:val="23"/>
                <w:szCs w:val="23"/>
              </w:rPr>
              <w:t>ruA</w:t>
            </w:r>
            <w:proofErr w:type="spellEnd"/>
            <w:r w:rsidR="00D83FAE" w:rsidRPr="00D83FAE">
              <w:rPr>
                <w:color w:val="22272F"/>
                <w:sz w:val="23"/>
                <w:szCs w:val="23"/>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w:t>
            </w:r>
            <w:proofErr w:type="spellStart"/>
            <w:r w:rsidR="00D83FAE" w:rsidRPr="00D83FAE">
              <w:rPr>
                <w:color w:val="22272F"/>
                <w:sz w:val="23"/>
                <w:szCs w:val="23"/>
              </w:rPr>
              <w:t>A|ru</w:t>
            </w:r>
            <w:proofErr w:type="spellEnd"/>
            <w:r w:rsidR="00D83FAE" w:rsidRPr="00D83FAE">
              <w:rPr>
                <w:color w:val="22272F"/>
                <w:sz w:val="23"/>
                <w:szCs w:val="23"/>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r w:rsidR="00A423D5" w:rsidRPr="00A423D5">
              <w:rPr>
                <w:color w:val="22272F"/>
                <w:sz w:val="23"/>
                <w:szCs w:val="23"/>
              </w:rPr>
              <w:t>.</w:t>
            </w:r>
          </w:p>
          <w:p w14:paraId="7B2F9859" w14:textId="77777777" w:rsidR="008A3E1A" w:rsidRPr="00E756C5" w:rsidRDefault="008A3E1A" w:rsidP="00E756C5">
            <w:pPr>
              <w:pStyle w:val="s1"/>
              <w:shd w:val="clear" w:color="auto" w:fill="FFFFFF"/>
              <w:jc w:val="both"/>
              <w:rPr>
                <w:color w:val="22272F"/>
                <w:sz w:val="23"/>
                <w:szCs w:val="23"/>
              </w:rPr>
            </w:pPr>
            <w:r w:rsidRPr="00E756C5">
              <w:rPr>
                <w:color w:val="22272F"/>
                <w:sz w:val="23"/>
                <w:szCs w:val="23"/>
              </w:rPr>
              <w:t>Так же к заявке в обязательном порядке прилагаются:</w:t>
            </w:r>
          </w:p>
          <w:p w14:paraId="6BF4810B" w14:textId="77777777" w:rsidR="008A3E1A" w:rsidRPr="00E756C5" w:rsidRDefault="008A3E1A" w:rsidP="00E756C5">
            <w:pPr>
              <w:pStyle w:val="s1"/>
              <w:shd w:val="clear" w:color="auto" w:fill="FFFFFF"/>
              <w:jc w:val="both"/>
              <w:rPr>
                <w:color w:val="22272F"/>
                <w:sz w:val="23"/>
                <w:szCs w:val="23"/>
              </w:rPr>
            </w:pPr>
            <w:r w:rsidRPr="00E756C5">
              <w:rPr>
                <w:color w:val="22272F"/>
                <w:sz w:val="23"/>
                <w:szCs w:val="23"/>
              </w:rPr>
              <w:t>-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14:paraId="1E0786CC" w14:textId="671D3E54" w:rsidR="008A3E1A" w:rsidRPr="00E756C5" w:rsidRDefault="008A3E1A" w:rsidP="00E756C5">
            <w:pPr>
              <w:pStyle w:val="s1"/>
              <w:shd w:val="clear" w:color="auto" w:fill="FFFFFF"/>
              <w:jc w:val="both"/>
              <w:rPr>
                <w:color w:val="22272F"/>
                <w:sz w:val="23"/>
                <w:szCs w:val="23"/>
              </w:rPr>
            </w:pPr>
            <w:r w:rsidRPr="00E756C5">
              <w:rPr>
                <w:color w:val="22272F"/>
                <w:sz w:val="23"/>
                <w:szCs w:val="23"/>
              </w:rPr>
              <w:t xml:space="preserve">-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w:t>
            </w:r>
            <w:r w:rsidRPr="00E756C5">
              <w:rPr>
                <w:color w:val="22272F"/>
                <w:sz w:val="23"/>
                <w:szCs w:val="23"/>
              </w:rPr>
              <w:lastRenderedPageBreak/>
              <w:t>российской кредитной организации и (или) подачи заявки таким представителем) либо нотариально заверенная копия такой доверенности;</w:t>
            </w:r>
          </w:p>
          <w:p w14:paraId="21CB0712" w14:textId="047FDE5E" w:rsidR="008A3E1A" w:rsidRPr="00E756C5" w:rsidRDefault="008A3E1A" w:rsidP="00E756C5">
            <w:pPr>
              <w:pStyle w:val="s1"/>
              <w:shd w:val="clear" w:color="auto" w:fill="FFFFFF"/>
              <w:jc w:val="both"/>
              <w:rPr>
                <w:color w:val="22272F"/>
                <w:sz w:val="23"/>
                <w:szCs w:val="23"/>
              </w:rPr>
            </w:pPr>
            <w:r w:rsidRPr="00E756C5">
              <w:rPr>
                <w:color w:val="22272F"/>
                <w:sz w:val="23"/>
                <w:szCs w:val="23"/>
              </w:rPr>
              <w:t>- опись документов, прилагаемых к заявке (рекомендуемая форма Описи документов – Приложение № 2).</w:t>
            </w:r>
          </w:p>
          <w:p w14:paraId="423AC62F" w14:textId="77777777" w:rsidR="008A3E1A" w:rsidRPr="00E756C5" w:rsidRDefault="008A3E1A" w:rsidP="00E756C5">
            <w:pPr>
              <w:pStyle w:val="s1"/>
              <w:shd w:val="clear" w:color="auto" w:fill="FFFFFF"/>
              <w:jc w:val="both"/>
              <w:rPr>
                <w:color w:val="22272F"/>
                <w:sz w:val="23"/>
                <w:szCs w:val="23"/>
              </w:rPr>
            </w:pPr>
            <w:r w:rsidRPr="00E756C5">
              <w:rPr>
                <w:color w:val="22272F"/>
                <w:sz w:val="23"/>
                <w:szCs w:val="23"/>
              </w:rPr>
              <w:t xml:space="preserve">Комплект документов, прилагаемых к заявке, а также опись этих документов сшиваются в единую книгу и нумеруются сквозной нумерацией. </w:t>
            </w:r>
          </w:p>
          <w:p w14:paraId="5DD7259C" w14:textId="6095F224" w:rsidR="008A3E1A" w:rsidRPr="00E756C5" w:rsidRDefault="008A3E1A" w:rsidP="00E756C5">
            <w:pPr>
              <w:pStyle w:val="s1"/>
              <w:shd w:val="clear" w:color="auto" w:fill="FFFFFF"/>
              <w:jc w:val="both"/>
              <w:rPr>
                <w:color w:val="22272F"/>
                <w:sz w:val="23"/>
                <w:szCs w:val="23"/>
              </w:rPr>
            </w:pPr>
            <w:r w:rsidRPr="00E756C5">
              <w:rPr>
                <w:color w:val="22272F"/>
                <w:sz w:val="23"/>
                <w:szCs w:val="23"/>
              </w:rPr>
              <w:t xml:space="preserve">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 </w:t>
            </w:r>
          </w:p>
        </w:tc>
      </w:tr>
      <w:tr w:rsidR="008A3E1A" w:rsidRPr="00A60DEF" w14:paraId="3CFD0A20" w14:textId="77777777" w:rsidTr="009E5B99">
        <w:trPr>
          <w:jc w:val="center"/>
        </w:trPr>
        <w:tc>
          <w:tcPr>
            <w:tcW w:w="562" w:type="dxa"/>
            <w:vAlign w:val="center"/>
          </w:tcPr>
          <w:p w14:paraId="74A06B47" w14:textId="2BD6D726" w:rsidR="008A3E1A" w:rsidRDefault="008A3E1A" w:rsidP="008A3E1A">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694" w:type="dxa"/>
            <w:vAlign w:val="center"/>
          </w:tcPr>
          <w:p w14:paraId="494065EC" w14:textId="77777777" w:rsidR="008A3E1A" w:rsidRPr="00243E58" w:rsidRDefault="008A3E1A" w:rsidP="008A3E1A">
            <w:pPr>
              <w:jc w:val="center"/>
              <w:rPr>
                <w:rFonts w:ascii="Times New Roman" w:eastAsia="Calibri" w:hAnsi="Times New Roman" w:cs="Times New Roman"/>
                <w:sz w:val="24"/>
                <w:szCs w:val="24"/>
              </w:rPr>
            </w:pPr>
            <w:r>
              <w:rPr>
                <w:rFonts w:ascii="Times New Roman" w:hAnsi="Times New Roman" w:cs="Times New Roman"/>
                <w:sz w:val="24"/>
                <w:szCs w:val="24"/>
              </w:rPr>
              <w:t>Порядок определения победителя конкурса</w:t>
            </w:r>
          </w:p>
        </w:tc>
        <w:tc>
          <w:tcPr>
            <w:tcW w:w="6804" w:type="dxa"/>
          </w:tcPr>
          <w:p w14:paraId="4692F490" w14:textId="0969CAC3" w:rsidR="008A3E1A" w:rsidRDefault="008A3E1A" w:rsidP="00E756C5">
            <w:pPr>
              <w:pStyle w:val="s1"/>
              <w:shd w:val="clear" w:color="auto" w:fill="FFFFFF"/>
              <w:jc w:val="both"/>
              <w:rPr>
                <w:color w:val="22272F"/>
                <w:sz w:val="23"/>
                <w:szCs w:val="23"/>
              </w:rPr>
            </w:pPr>
            <w:r w:rsidRPr="00E756C5">
              <w:rPr>
                <w:color w:val="22272F"/>
                <w:sz w:val="23"/>
                <w:szCs w:val="23"/>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14:paraId="3A9452D0" w14:textId="7B7EA627" w:rsidR="00A423D5" w:rsidRPr="00E756C5" w:rsidRDefault="00A423D5" w:rsidP="00E756C5">
            <w:pPr>
              <w:pStyle w:val="s1"/>
              <w:shd w:val="clear" w:color="auto" w:fill="FFFFFF"/>
              <w:jc w:val="both"/>
              <w:rPr>
                <w:color w:val="22272F"/>
                <w:sz w:val="23"/>
                <w:szCs w:val="23"/>
              </w:rPr>
            </w:pPr>
            <w:r>
              <w:rPr>
                <w:color w:val="22272F"/>
                <w:sz w:val="23"/>
                <w:szCs w:val="23"/>
              </w:rPr>
              <w:t>В случае предложения российск</w:t>
            </w:r>
            <w:r w:rsidR="00426C23">
              <w:rPr>
                <w:color w:val="22272F"/>
                <w:sz w:val="23"/>
                <w:szCs w:val="23"/>
              </w:rPr>
              <w:t>ой</w:t>
            </w:r>
            <w:r>
              <w:rPr>
                <w:color w:val="22272F"/>
                <w:sz w:val="23"/>
                <w:szCs w:val="23"/>
              </w:rPr>
              <w:t xml:space="preserve"> кредитн</w:t>
            </w:r>
            <w:r w:rsidR="00426C23">
              <w:rPr>
                <w:color w:val="22272F"/>
                <w:sz w:val="23"/>
                <w:szCs w:val="23"/>
              </w:rPr>
              <w:t>ой</w:t>
            </w:r>
            <w:r>
              <w:rPr>
                <w:color w:val="22272F"/>
                <w:sz w:val="23"/>
                <w:szCs w:val="23"/>
              </w:rPr>
              <w:t xml:space="preserve"> </w:t>
            </w:r>
            <w:r w:rsidR="00426C23">
              <w:rPr>
                <w:color w:val="22272F"/>
                <w:sz w:val="23"/>
                <w:szCs w:val="23"/>
              </w:rPr>
              <w:t>организацией</w:t>
            </w:r>
            <w:r>
              <w:rPr>
                <w:color w:val="22272F"/>
                <w:sz w:val="23"/>
                <w:szCs w:val="23"/>
              </w:rPr>
              <w:t xml:space="preserve"> </w:t>
            </w:r>
            <w:r w:rsidR="00993050">
              <w:rPr>
                <w:color w:val="22272F"/>
                <w:sz w:val="23"/>
                <w:szCs w:val="23"/>
              </w:rPr>
              <w:t xml:space="preserve">предложения о ставке </w:t>
            </w:r>
            <w:r w:rsidR="00993050" w:rsidRPr="00993050">
              <w:rPr>
                <w:color w:val="22272F"/>
                <w:sz w:val="23"/>
                <w:szCs w:val="23"/>
              </w:rPr>
              <w:t>начислени</w:t>
            </w:r>
            <w:r w:rsidR="00993050">
              <w:rPr>
                <w:color w:val="22272F"/>
                <w:sz w:val="23"/>
                <w:szCs w:val="23"/>
              </w:rPr>
              <w:t>я</w:t>
            </w:r>
            <w:r w:rsidR="00993050" w:rsidRPr="00993050">
              <w:rPr>
                <w:color w:val="22272F"/>
                <w:sz w:val="23"/>
                <w:szCs w:val="23"/>
              </w:rPr>
              <w:t xml:space="preserve"> процентов, размер которых определяется в зависимости </w:t>
            </w:r>
            <w:proofErr w:type="gramStart"/>
            <w:r w:rsidR="00993050" w:rsidRPr="00993050">
              <w:rPr>
                <w:color w:val="22272F"/>
                <w:sz w:val="23"/>
                <w:szCs w:val="23"/>
              </w:rPr>
              <w:t>от изменения</w:t>
            </w:r>
            <w:proofErr w:type="gramEnd"/>
            <w:r w:rsidR="00993050" w:rsidRPr="00993050">
              <w:rPr>
                <w:color w:val="22272F"/>
                <w:sz w:val="23"/>
                <w:szCs w:val="23"/>
              </w:rPr>
              <w:t xml:space="preserve"> предусмотренной законом или договором переменной величины (числового значения) </w:t>
            </w:r>
            <w:r w:rsidR="00993050">
              <w:rPr>
                <w:color w:val="22272F"/>
                <w:sz w:val="23"/>
                <w:szCs w:val="23"/>
              </w:rPr>
              <w:t>(</w:t>
            </w:r>
            <w:r w:rsidR="00426C23">
              <w:rPr>
                <w:color w:val="22272F"/>
                <w:sz w:val="23"/>
                <w:szCs w:val="23"/>
              </w:rPr>
              <w:t>плавающ</w:t>
            </w:r>
            <w:r w:rsidR="00993050">
              <w:rPr>
                <w:color w:val="22272F"/>
                <w:sz w:val="23"/>
                <w:szCs w:val="23"/>
              </w:rPr>
              <w:t>ая</w:t>
            </w:r>
            <w:r>
              <w:rPr>
                <w:color w:val="22272F"/>
                <w:sz w:val="23"/>
                <w:szCs w:val="23"/>
              </w:rPr>
              <w:t xml:space="preserve"> </w:t>
            </w:r>
            <w:r w:rsidR="00426C23">
              <w:rPr>
                <w:color w:val="22272F"/>
                <w:sz w:val="23"/>
                <w:szCs w:val="23"/>
              </w:rPr>
              <w:t>процентн</w:t>
            </w:r>
            <w:r w:rsidR="00993050">
              <w:rPr>
                <w:color w:val="22272F"/>
                <w:sz w:val="23"/>
                <w:szCs w:val="23"/>
              </w:rPr>
              <w:t>ая</w:t>
            </w:r>
            <w:r w:rsidR="00426C23">
              <w:rPr>
                <w:color w:val="22272F"/>
                <w:sz w:val="23"/>
                <w:szCs w:val="23"/>
              </w:rPr>
              <w:t xml:space="preserve"> ставк</w:t>
            </w:r>
            <w:r w:rsidR="00993050">
              <w:rPr>
                <w:color w:val="22272F"/>
                <w:sz w:val="23"/>
                <w:szCs w:val="23"/>
              </w:rPr>
              <w:t>а)</w:t>
            </w:r>
            <w:r>
              <w:rPr>
                <w:color w:val="22272F"/>
                <w:sz w:val="23"/>
                <w:szCs w:val="23"/>
              </w:rPr>
              <w:t xml:space="preserve">, </w:t>
            </w:r>
            <w:r w:rsidR="00710E72">
              <w:rPr>
                <w:color w:val="22272F"/>
                <w:sz w:val="23"/>
                <w:szCs w:val="23"/>
              </w:rPr>
              <w:t xml:space="preserve">при оценке конкурсных заявок </w:t>
            </w:r>
            <w:r w:rsidR="00426C23">
              <w:rPr>
                <w:color w:val="22272F"/>
                <w:sz w:val="23"/>
                <w:szCs w:val="23"/>
              </w:rPr>
              <w:t xml:space="preserve">ее </w:t>
            </w:r>
            <w:r w:rsidRPr="00710E72">
              <w:rPr>
                <w:color w:val="22272F"/>
                <w:sz w:val="23"/>
                <w:szCs w:val="23"/>
              </w:rPr>
              <w:t xml:space="preserve">размер </w:t>
            </w:r>
            <w:r w:rsidR="00426C23" w:rsidRPr="00710E72">
              <w:rPr>
                <w:color w:val="22272F"/>
                <w:sz w:val="23"/>
                <w:szCs w:val="23"/>
              </w:rPr>
              <w:t>о</w:t>
            </w:r>
            <w:r w:rsidRPr="00710E72">
              <w:rPr>
                <w:color w:val="22272F"/>
                <w:sz w:val="23"/>
                <w:szCs w:val="23"/>
              </w:rPr>
              <w:t xml:space="preserve">пределяется </w:t>
            </w:r>
            <w:r w:rsidR="00426C23" w:rsidRPr="00710E72">
              <w:rPr>
                <w:color w:val="22272F"/>
                <w:sz w:val="23"/>
                <w:szCs w:val="23"/>
              </w:rPr>
              <w:t xml:space="preserve">(устанавливается) </w:t>
            </w:r>
            <w:r w:rsidRPr="00710E72">
              <w:rPr>
                <w:color w:val="22272F"/>
                <w:sz w:val="23"/>
                <w:szCs w:val="23"/>
              </w:rPr>
              <w:t>на момент определения победителя</w:t>
            </w:r>
            <w:r>
              <w:rPr>
                <w:color w:val="22272F"/>
                <w:sz w:val="23"/>
                <w:szCs w:val="23"/>
              </w:rPr>
              <w:t>.</w:t>
            </w:r>
          </w:p>
          <w:p w14:paraId="0EBD0C63" w14:textId="6DF7FD4E" w:rsidR="008A3E1A" w:rsidRPr="00E756C5" w:rsidRDefault="008A3E1A" w:rsidP="00E756C5">
            <w:pPr>
              <w:pStyle w:val="s1"/>
              <w:shd w:val="clear" w:color="auto" w:fill="FFFFFF"/>
              <w:jc w:val="both"/>
              <w:rPr>
                <w:color w:val="22272F"/>
                <w:sz w:val="23"/>
                <w:szCs w:val="23"/>
              </w:rPr>
            </w:pPr>
            <w:r w:rsidRPr="00E756C5">
              <w:rPr>
                <w:color w:val="22272F"/>
                <w:sz w:val="23"/>
                <w:szCs w:val="23"/>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14:paraId="0590DDCD" w14:textId="2ED89810" w:rsidR="008A3E1A" w:rsidRPr="00E756C5" w:rsidRDefault="008A3E1A" w:rsidP="00E756C5">
            <w:pPr>
              <w:pStyle w:val="s1"/>
              <w:shd w:val="clear" w:color="auto" w:fill="FFFFFF"/>
              <w:jc w:val="both"/>
              <w:rPr>
                <w:color w:val="22272F"/>
                <w:sz w:val="23"/>
                <w:szCs w:val="23"/>
              </w:rPr>
            </w:pPr>
            <w:r w:rsidRPr="00E756C5">
              <w:rPr>
                <w:color w:val="22272F"/>
                <w:sz w:val="23"/>
                <w:szCs w:val="23"/>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14:paraId="223DEEC0" w14:textId="2D730E5C" w:rsidR="008A3E1A" w:rsidRPr="00E756C5" w:rsidRDefault="008A3E1A" w:rsidP="00E756C5">
            <w:pPr>
              <w:pStyle w:val="s1"/>
              <w:shd w:val="clear" w:color="auto" w:fill="FFFFFF"/>
              <w:jc w:val="both"/>
              <w:rPr>
                <w:color w:val="22272F"/>
                <w:sz w:val="23"/>
                <w:szCs w:val="23"/>
              </w:rPr>
            </w:pPr>
            <w:r w:rsidRPr="00E756C5">
              <w:rPr>
                <w:color w:val="22272F"/>
                <w:sz w:val="23"/>
                <w:szCs w:val="23"/>
              </w:rPr>
              <w:t>Победителем конкурса признается участник конкурса, заявке которого присвоен наименьший порядковый номер.</w:t>
            </w:r>
          </w:p>
        </w:tc>
      </w:tr>
      <w:tr w:rsidR="009B7E97" w:rsidRPr="00A60DEF" w14:paraId="54D57E5B" w14:textId="77777777" w:rsidTr="009E5B99">
        <w:trPr>
          <w:jc w:val="center"/>
        </w:trPr>
        <w:tc>
          <w:tcPr>
            <w:tcW w:w="562" w:type="dxa"/>
            <w:vAlign w:val="center"/>
          </w:tcPr>
          <w:p w14:paraId="060451DC" w14:textId="1B0DE671" w:rsidR="009B7E97" w:rsidRDefault="009B7E97" w:rsidP="008A3E1A">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694" w:type="dxa"/>
            <w:vAlign w:val="center"/>
          </w:tcPr>
          <w:p w14:paraId="6EC5085C" w14:textId="3060FACF" w:rsidR="009B7E97" w:rsidRPr="009D47B5" w:rsidRDefault="00F17262" w:rsidP="008A3E1A">
            <w:pPr>
              <w:jc w:val="center"/>
              <w:rPr>
                <w:rFonts w:ascii="Times New Roman" w:eastAsia="Calibri" w:hAnsi="Times New Roman" w:cs="Times New Roman"/>
                <w:sz w:val="24"/>
                <w:szCs w:val="24"/>
              </w:rPr>
            </w:pPr>
            <w:r w:rsidRPr="00F17262">
              <w:rPr>
                <w:rFonts w:ascii="Times New Roman" w:eastAsia="Calibri" w:hAnsi="Times New Roman" w:cs="Times New Roman"/>
                <w:sz w:val="24"/>
                <w:szCs w:val="24"/>
              </w:rPr>
              <w:t>Срок размещения средств</w:t>
            </w:r>
          </w:p>
        </w:tc>
        <w:tc>
          <w:tcPr>
            <w:tcW w:w="6804" w:type="dxa"/>
          </w:tcPr>
          <w:p w14:paraId="17DEAE68" w14:textId="41AF3C6F" w:rsidR="009B7E97" w:rsidRPr="005C605B" w:rsidRDefault="00D83FAE" w:rsidP="00FC77A6">
            <w:pPr>
              <w:pStyle w:val="s1"/>
              <w:shd w:val="clear" w:color="auto" w:fill="FFFFFF"/>
              <w:jc w:val="both"/>
              <w:rPr>
                <w:color w:val="22272F"/>
                <w:sz w:val="23"/>
                <w:szCs w:val="23"/>
              </w:rPr>
            </w:pPr>
            <w:r>
              <w:t>365</w:t>
            </w:r>
            <w:r w:rsidR="00D41F42" w:rsidRPr="004D0EF4">
              <w:t xml:space="preserve"> </w:t>
            </w:r>
            <w:r w:rsidR="00BB0EA2">
              <w:t xml:space="preserve">календарных </w:t>
            </w:r>
            <w:r w:rsidR="00D41F42" w:rsidRPr="004D0EF4">
              <w:t>д</w:t>
            </w:r>
            <w:r w:rsidR="00D54B4C" w:rsidRPr="004D0EF4">
              <w:t>н</w:t>
            </w:r>
            <w:r w:rsidR="001A66C6">
              <w:t>ей</w:t>
            </w:r>
          </w:p>
        </w:tc>
      </w:tr>
      <w:tr w:rsidR="00F17262" w:rsidRPr="00A60DEF" w14:paraId="796BE377" w14:textId="77777777" w:rsidTr="009E5B99">
        <w:trPr>
          <w:jc w:val="center"/>
        </w:trPr>
        <w:tc>
          <w:tcPr>
            <w:tcW w:w="562" w:type="dxa"/>
            <w:vAlign w:val="center"/>
          </w:tcPr>
          <w:p w14:paraId="68253470" w14:textId="3A1E376E" w:rsidR="00F17262" w:rsidRDefault="00F17262" w:rsidP="00F17262">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694" w:type="dxa"/>
            <w:vAlign w:val="center"/>
          </w:tcPr>
          <w:p w14:paraId="765991C3" w14:textId="5339F06E" w:rsidR="00F17262" w:rsidRPr="009D47B5" w:rsidRDefault="00F17262" w:rsidP="008A3E1A">
            <w:pPr>
              <w:jc w:val="center"/>
              <w:rPr>
                <w:rFonts w:ascii="Times New Roman" w:eastAsia="Calibri" w:hAnsi="Times New Roman" w:cs="Times New Roman"/>
                <w:sz w:val="24"/>
                <w:szCs w:val="24"/>
              </w:rPr>
            </w:pPr>
            <w:r w:rsidRPr="00F17262">
              <w:rPr>
                <w:rFonts w:ascii="Times New Roman" w:eastAsia="Calibri" w:hAnsi="Times New Roman" w:cs="Times New Roman"/>
                <w:sz w:val="24"/>
                <w:szCs w:val="24"/>
              </w:rPr>
              <w:t>Сумма средств, подлежащих размещению в рамках договора</w:t>
            </w:r>
          </w:p>
        </w:tc>
        <w:tc>
          <w:tcPr>
            <w:tcW w:w="6804" w:type="dxa"/>
          </w:tcPr>
          <w:p w14:paraId="6539E750" w14:textId="08A0F80C" w:rsidR="00F17262" w:rsidRPr="009B7E97" w:rsidRDefault="00D83FAE" w:rsidP="006719D9">
            <w:pPr>
              <w:pStyle w:val="s1"/>
              <w:shd w:val="clear" w:color="auto" w:fill="FFFFFF"/>
              <w:jc w:val="both"/>
              <w:rPr>
                <w:color w:val="22272F"/>
                <w:sz w:val="23"/>
                <w:szCs w:val="23"/>
              </w:rPr>
            </w:pPr>
            <w:r w:rsidRPr="00D83FAE">
              <w:rPr>
                <w:color w:val="22272F"/>
                <w:sz w:val="23"/>
                <w:szCs w:val="23"/>
              </w:rPr>
              <w:t>2 363 904 830,00 рубля (Два миллиарда триста шестьдесят три миллиона девятьсот четыре тысячи восемьсот тридцать рублей 00 копеек)</w:t>
            </w:r>
            <w:r w:rsidR="002E0E72">
              <w:rPr>
                <w:color w:val="22272F"/>
                <w:sz w:val="23"/>
                <w:szCs w:val="23"/>
              </w:rPr>
              <w:t>.</w:t>
            </w:r>
          </w:p>
        </w:tc>
      </w:tr>
      <w:tr w:rsidR="008A3E1A" w:rsidRPr="00A60DEF" w14:paraId="3CC09C48" w14:textId="77777777" w:rsidTr="009E5B99">
        <w:trPr>
          <w:jc w:val="center"/>
        </w:trPr>
        <w:tc>
          <w:tcPr>
            <w:tcW w:w="562" w:type="dxa"/>
            <w:vAlign w:val="center"/>
          </w:tcPr>
          <w:p w14:paraId="235065CC" w14:textId="6E867D06" w:rsidR="008A3E1A" w:rsidRPr="009D47B5" w:rsidRDefault="008A3E1A" w:rsidP="00F1726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17262">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2694" w:type="dxa"/>
            <w:vAlign w:val="center"/>
          </w:tcPr>
          <w:p w14:paraId="0173AF3A" w14:textId="3ACB4630" w:rsidR="008A3E1A" w:rsidRPr="00B57B9D" w:rsidRDefault="008A3E1A" w:rsidP="008A3E1A">
            <w:pPr>
              <w:jc w:val="center"/>
              <w:rPr>
                <w:rFonts w:ascii="Times New Roman" w:eastAsia="Calibri" w:hAnsi="Times New Roman" w:cs="Times New Roman"/>
                <w:sz w:val="24"/>
                <w:szCs w:val="24"/>
              </w:rPr>
            </w:pPr>
            <w:r w:rsidRPr="009D47B5">
              <w:rPr>
                <w:rFonts w:ascii="Times New Roman" w:eastAsia="Calibri" w:hAnsi="Times New Roman" w:cs="Times New Roman"/>
                <w:sz w:val="24"/>
                <w:szCs w:val="24"/>
              </w:rPr>
              <w:t>Условия договора банковского счета</w:t>
            </w:r>
          </w:p>
        </w:tc>
        <w:tc>
          <w:tcPr>
            <w:tcW w:w="6804" w:type="dxa"/>
          </w:tcPr>
          <w:p w14:paraId="65919F00" w14:textId="77777777" w:rsidR="009B7E97" w:rsidRPr="009B7E97" w:rsidRDefault="009B7E97" w:rsidP="009B7E97">
            <w:pPr>
              <w:pStyle w:val="s1"/>
              <w:shd w:val="clear" w:color="auto" w:fill="FFFFFF"/>
              <w:jc w:val="both"/>
              <w:rPr>
                <w:color w:val="22272F"/>
                <w:sz w:val="23"/>
                <w:szCs w:val="23"/>
              </w:rPr>
            </w:pPr>
            <w:r w:rsidRPr="009B7E97">
              <w:rPr>
                <w:color w:val="22272F"/>
                <w:sz w:val="23"/>
                <w:szCs w:val="23"/>
              </w:rPr>
              <w:t xml:space="preserve">Договор банковского вклада (депозита), на основании которого размещаются временно свободные средства фонда капитального </w:t>
            </w:r>
            <w:r w:rsidRPr="009B7E97">
              <w:rPr>
                <w:color w:val="22272F"/>
                <w:sz w:val="23"/>
                <w:szCs w:val="23"/>
              </w:rPr>
              <w:lastRenderedPageBreak/>
              <w:t>ремонта регионального оператора, должен предусматривать в том числе:</w:t>
            </w:r>
          </w:p>
          <w:p w14:paraId="0C1E231E" w14:textId="77777777" w:rsidR="009B7E97" w:rsidRPr="009B7E97" w:rsidRDefault="009B7E97" w:rsidP="009B7E97">
            <w:pPr>
              <w:ind w:firstLine="709"/>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а)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 необходимых для расчета за оказанные услуги и (или) выполненные работы по капитальному ремонту общего имущества в многоквартирных домах, при этом такое требование должно содержать информацию об объеме обязательств перед подрядными организациями за оказанные услуги и (или) выполненные работы по капитальному ремонту и подтверждение размера остатка денежных средств на счете (счетах) регионального оператора;</w:t>
            </w:r>
          </w:p>
          <w:p w14:paraId="7B35F74F" w14:textId="77777777" w:rsidR="009B7E97" w:rsidRPr="009B7E97" w:rsidRDefault="009B7E97" w:rsidP="009B7E97">
            <w:pPr>
              <w:ind w:firstLine="709"/>
              <w:jc w:val="both"/>
              <w:rPr>
                <w:rFonts w:ascii="Times New Roman" w:eastAsia="Times New Roman" w:hAnsi="Times New Roman" w:cs="Times New Roman"/>
                <w:color w:val="22272F"/>
                <w:sz w:val="23"/>
                <w:szCs w:val="23"/>
                <w:lang w:eastAsia="ru-RU"/>
              </w:rPr>
            </w:pPr>
            <w:bookmarkStart w:id="0" w:name="Par2"/>
            <w:bookmarkEnd w:id="0"/>
            <w:r w:rsidRPr="009B7E97">
              <w:rPr>
                <w:rFonts w:ascii="Times New Roman" w:eastAsia="Times New Roman" w:hAnsi="Times New Roman" w:cs="Times New Roman"/>
                <w:color w:val="22272F"/>
                <w:sz w:val="23"/>
                <w:szCs w:val="23"/>
                <w:lang w:eastAsia="ru-RU"/>
              </w:rPr>
              <w:t>б)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 свидетельствующей о том, что кредитная организация, в которой размещены временно свободные средства фонда капитального ремонта, перестала соответствовать требованиям, с учетом которых каждая из них была допущена к участию в конкурсе по отбору кредитных организаций для открытия счетов региональным оператором;</w:t>
            </w:r>
          </w:p>
          <w:p w14:paraId="605D817E" w14:textId="77777777" w:rsidR="009B7E97" w:rsidRPr="009B7E97" w:rsidRDefault="009B7E97" w:rsidP="009B7E97">
            <w:pPr>
              <w:widowControl w:val="0"/>
              <w:autoSpaceDE w:val="0"/>
              <w:autoSpaceDN w:val="0"/>
              <w:adjustRightInd w:val="0"/>
              <w:ind w:firstLine="851"/>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в) условие о праве регионального оператора в одностороннем порядке расторгнуть договор банковского счета в следующих случаях:</w:t>
            </w:r>
          </w:p>
          <w:p w14:paraId="7E3D98E9" w14:textId="77777777" w:rsidR="009B7E97" w:rsidRPr="009B7E97" w:rsidRDefault="009B7E97" w:rsidP="009B7E97">
            <w:pPr>
              <w:widowControl w:val="0"/>
              <w:autoSpaceDE w:val="0"/>
              <w:autoSpaceDN w:val="0"/>
              <w:adjustRightInd w:val="0"/>
              <w:ind w:firstLine="851"/>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принятие в установленном порядке решения о ликвидации или банкротстве российской кредитной организации;</w:t>
            </w:r>
          </w:p>
          <w:p w14:paraId="1C201031" w14:textId="77777777" w:rsidR="009B7E97" w:rsidRPr="009B7E97" w:rsidRDefault="009B7E97" w:rsidP="009B7E97">
            <w:pPr>
              <w:widowControl w:val="0"/>
              <w:autoSpaceDE w:val="0"/>
              <w:autoSpaceDN w:val="0"/>
              <w:adjustRightInd w:val="0"/>
              <w:ind w:firstLine="851"/>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применение Центральным банком Российской Федерации к российской кредитной организации мер, предусмотренных пунктами 3 и 4 статьи 74 Федерального закона «О Центральном банке Российской Федерации (Банке России)»;</w:t>
            </w:r>
          </w:p>
          <w:p w14:paraId="1519F0DC" w14:textId="77777777" w:rsidR="009B7E97" w:rsidRPr="009B7E97" w:rsidRDefault="009B7E97" w:rsidP="009B7E97">
            <w:pPr>
              <w:widowControl w:val="0"/>
              <w:autoSpaceDE w:val="0"/>
              <w:autoSpaceDN w:val="0"/>
              <w:adjustRightInd w:val="0"/>
              <w:ind w:firstLine="851"/>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выявление после заключения договора банковского счета несоответствия российской кредитной организации требованиям, предусмотренным документацией о проведении конкурса,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14:paraId="1F39DF39" w14:textId="77777777" w:rsidR="009B7E97" w:rsidRPr="009B7E97" w:rsidRDefault="009B7E97" w:rsidP="009B7E97">
            <w:pPr>
              <w:widowControl w:val="0"/>
              <w:autoSpaceDE w:val="0"/>
              <w:autoSpaceDN w:val="0"/>
              <w:adjustRightInd w:val="0"/>
              <w:ind w:firstLine="851"/>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неоднократное (2 и более раз в течение календарного года) нарушение российской кредитной организацией условий договора банковского счета;</w:t>
            </w:r>
          </w:p>
          <w:p w14:paraId="0A354322" w14:textId="77777777" w:rsidR="009B7E97" w:rsidRPr="009B7E97" w:rsidRDefault="009B7E97" w:rsidP="009B7E97">
            <w:pPr>
              <w:ind w:firstLine="709"/>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 xml:space="preserve">г) обязательство кредитной организации о выплате процентов на изъятую сумму депозита, начисленных исходя из процентной ставки, определенной указанным договором, и срока фактического действия такого договора, при досрочном его расторжении в случаях, предусмотренных </w:t>
            </w:r>
            <w:hyperlink w:anchor="Par1" w:history="1">
              <w:r w:rsidRPr="009B7E97">
                <w:rPr>
                  <w:rFonts w:ascii="Times New Roman" w:eastAsia="Times New Roman" w:hAnsi="Times New Roman" w:cs="Times New Roman"/>
                  <w:color w:val="22272F"/>
                  <w:sz w:val="23"/>
                  <w:szCs w:val="23"/>
                  <w:lang w:eastAsia="ru-RU"/>
                </w:rPr>
                <w:t>подпунктами "а</w:t>
              </w:r>
            </w:hyperlink>
            <w:r w:rsidRPr="009B7E97">
              <w:rPr>
                <w:rFonts w:ascii="Times New Roman" w:eastAsia="Times New Roman" w:hAnsi="Times New Roman" w:cs="Times New Roman"/>
                <w:color w:val="22272F"/>
                <w:sz w:val="23"/>
                <w:szCs w:val="23"/>
                <w:lang w:eastAsia="ru-RU"/>
              </w:rPr>
              <w:t>" и "</w:t>
            </w:r>
            <w:hyperlink w:anchor="Par2" w:history="1">
              <w:r w:rsidRPr="009B7E97">
                <w:rPr>
                  <w:rFonts w:ascii="Times New Roman" w:eastAsia="Times New Roman" w:hAnsi="Times New Roman" w:cs="Times New Roman"/>
                  <w:color w:val="22272F"/>
                  <w:sz w:val="23"/>
                  <w:szCs w:val="23"/>
                  <w:lang w:eastAsia="ru-RU"/>
                </w:rPr>
                <w:t>б</w:t>
              </w:r>
            </w:hyperlink>
            <w:r w:rsidRPr="009B7E97">
              <w:rPr>
                <w:rFonts w:ascii="Times New Roman" w:eastAsia="Times New Roman" w:hAnsi="Times New Roman" w:cs="Times New Roman"/>
                <w:color w:val="22272F"/>
                <w:sz w:val="23"/>
                <w:szCs w:val="23"/>
                <w:lang w:eastAsia="ru-RU"/>
              </w:rPr>
              <w:t xml:space="preserve">" пункта 10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w:t>
            </w:r>
            <w:r w:rsidRPr="009B7E97">
              <w:rPr>
                <w:rFonts w:ascii="Times New Roman" w:eastAsia="Times New Roman" w:hAnsi="Times New Roman" w:cs="Times New Roman"/>
                <w:color w:val="22272F"/>
                <w:sz w:val="23"/>
                <w:szCs w:val="23"/>
                <w:lang w:eastAsia="ru-RU"/>
              </w:rPr>
              <w:lastRenderedPageBreak/>
              <w:t>многоквартирных домах, утвержденных постановлением Правительства  Российской Федерации от 23.05.2016 № 453.</w:t>
            </w:r>
          </w:p>
          <w:p w14:paraId="4E15FE10" w14:textId="79FB167B" w:rsidR="008A3E1A" w:rsidRPr="001309CF" w:rsidRDefault="009B7E97" w:rsidP="001309CF">
            <w:pPr>
              <w:ind w:firstLine="709"/>
              <w:jc w:val="both"/>
              <w:rPr>
                <w:rFonts w:ascii="Times New Roman" w:eastAsia="Times New Roman" w:hAnsi="Times New Roman" w:cs="Times New Roman"/>
                <w:color w:val="22272F"/>
                <w:sz w:val="23"/>
                <w:szCs w:val="23"/>
                <w:lang w:eastAsia="ru-RU"/>
              </w:rPr>
            </w:pPr>
            <w:r w:rsidRPr="009B7E97">
              <w:rPr>
                <w:rFonts w:ascii="Times New Roman" w:eastAsia="Times New Roman" w:hAnsi="Times New Roman" w:cs="Times New Roman"/>
                <w:color w:val="22272F"/>
                <w:sz w:val="23"/>
                <w:szCs w:val="23"/>
                <w:lang w:eastAsia="ru-RU"/>
              </w:rPr>
              <w:t>д) условия договора банковского счета должны содержать условие об отсутствии платы за оказание услуги по открытию банковского счета и обслуживанию такого счета, об отсутствии платы за проведение безналичных операций (в том числе на счета другой кредитной организации) по счетам и за предоставление информации, включающей выписки, справки и иные документы, касающиеся движения средств, находящихся на банковском счете.</w:t>
            </w:r>
          </w:p>
        </w:tc>
      </w:tr>
      <w:tr w:rsidR="008A3E1A" w:rsidRPr="00A60DEF" w14:paraId="78DA4736" w14:textId="77777777" w:rsidTr="009E5B99">
        <w:trPr>
          <w:trHeight w:hRule="exact" w:val="1484"/>
          <w:jc w:val="center"/>
        </w:trPr>
        <w:tc>
          <w:tcPr>
            <w:tcW w:w="562" w:type="dxa"/>
            <w:vAlign w:val="center"/>
          </w:tcPr>
          <w:p w14:paraId="5902A50C" w14:textId="54BAFA50" w:rsidR="008A3E1A" w:rsidRPr="00AC4908" w:rsidRDefault="008A3E1A" w:rsidP="00F17262">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F17262">
              <w:rPr>
                <w:rFonts w:ascii="Times New Roman" w:eastAsia="Calibri" w:hAnsi="Times New Roman" w:cs="Times New Roman"/>
                <w:sz w:val="24"/>
                <w:szCs w:val="24"/>
              </w:rPr>
              <w:t>4</w:t>
            </w:r>
            <w:r>
              <w:rPr>
                <w:rFonts w:ascii="Times New Roman" w:eastAsia="Calibri" w:hAnsi="Times New Roman" w:cs="Times New Roman"/>
                <w:sz w:val="24"/>
                <w:szCs w:val="24"/>
              </w:rPr>
              <w:t>.</w:t>
            </w:r>
          </w:p>
        </w:tc>
        <w:tc>
          <w:tcPr>
            <w:tcW w:w="2694" w:type="dxa"/>
            <w:vAlign w:val="center"/>
          </w:tcPr>
          <w:p w14:paraId="228B5137" w14:textId="5E5E0C17" w:rsidR="008A3E1A" w:rsidRPr="00B57B9D" w:rsidRDefault="008A3E1A" w:rsidP="008A3E1A">
            <w:pPr>
              <w:jc w:val="center"/>
              <w:rPr>
                <w:rFonts w:ascii="Times New Roman" w:eastAsia="Calibri" w:hAnsi="Times New Roman" w:cs="Times New Roman"/>
                <w:sz w:val="24"/>
                <w:szCs w:val="24"/>
              </w:rPr>
            </w:pPr>
            <w:r w:rsidRPr="00AC4908">
              <w:rPr>
                <w:rFonts w:ascii="Times New Roman" w:eastAsia="Calibri" w:hAnsi="Times New Roman" w:cs="Times New Roman"/>
                <w:sz w:val="24"/>
                <w:szCs w:val="24"/>
              </w:rPr>
              <w:t>Срок подписания договора</w:t>
            </w:r>
          </w:p>
        </w:tc>
        <w:tc>
          <w:tcPr>
            <w:tcW w:w="6804" w:type="dxa"/>
          </w:tcPr>
          <w:p w14:paraId="2D0C71FB" w14:textId="1EA6491D" w:rsidR="008A3E1A" w:rsidRPr="00E756C5" w:rsidRDefault="008A3E1A" w:rsidP="00E756C5">
            <w:pPr>
              <w:pStyle w:val="s1"/>
              <w:shd w:val="clear" w:color="auto" w:fill="FFFFFF"/>
              <w:jc w:val="both"/>
              <w:rPr>
                <w:color w:val="22272F"/>
                <w:sz w:val="23"/>
                <w:szCs w:val="23"/>
              </w:rPr>
            </w:pPr>
            <w:r w:rsidRPr="00E756C5">
              <w:rPr>
                <w:color w:val="22272F"/>
                <w:sz w:val="23"/>
                <w:szCs w:val="23"/>
              </w:rPr>
              <w:t>Договор банковского счета заключается с российской кредитной организацией, являющейся победителем конкурса, не позднее 5 рабочих дней со дня, следующего за днем подписания протокола отбора российской кредитной организации для открытия счета региональным оператором.</w:t>
            </w:r>
          </w:p>
          <w:p w14:paraId="55B76CEB" w14:textId="651E82A6" w:rsidR="008A3E1A" w:rsidRPr="00E756C5" w:rsidRDefault="008A3E1A" w:rsidP="00E756C5">
            <w:pPr>
              <w:pStyle w:val="s1"/>
              <w:shd w:val="clear" w:color="auto" w:fill="FFFFFF"/>
              <w:jc w:val="both"/>
              <w:rPr>
                <w:color w:val="22272F"/>
                <w:sz w:val="23"/>
                <w:szCs w:val="23"/>
              </w:rPr>
            </w:pPr>
          </w:p>
        </w:tc>
      </w:tr>
      <w:tr w:rsidR="008A3E1A" w:rsidRPr="00A60DEF" w14:paraId="157517F9" w14:textId="77777777" w:rsidTr="009E5B99">
        <w:trPr>
          <w:jc w:val="center"/>
        </w:trPr>
        <w:tc>
          <w:tcPr>
            <w:tcW w:w="562" w:type="dxa"/>
            <w:vAlign w:val="center"/>
          </w:tcPr>
          <w:p w14:paraId="0ED826BA" w14:textId="2F6B1966" w:rsidR="008A3E1A" w:rsidRDefault="008A3E1A" w:rsidP="00F1726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17262">
              <w:rPr>
                <w:rFonts w:ascii="Times New Roman" w:eastAsia="Calibri" w:hAnsi="Times New Roman" w:cs="Times New Roman"/>
                <w:sz w:val="24"/>
                <w:szCs w:val="24"/>
              </w:rPr>
              <w:t>5</w:t>
            </w:r>
            <w:r>
              <w:rPr>
                <w:rFonts w:ascii="Times New Roman" w:eastAsia="Calibri" w:hAnsi="Times New Roman" w:cs="Times New Roman"/>
                <w:sz w:val="24"/>
                <w:szCs w:val="24"/>
              </w:rPr>
              <w:t>.</w:t>
            </w:r>
          </w:p>
        </w:tc>
        <w:tc>
          <w:tcPr>
            <w:tcW w:w="2694" w:type="dxa"/>
            <w:vAlign w:val="center"/>
          </w:tcPr>
          <w:p w14:paraId="5D0B4EA2" w14:textId="55829D44" w:rsidR="008A3E1A" w:rsidRPr="00B57B9D" w:rsidRDefault="008A3E1A" w:rsidP="008A3E1A">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Отказ от заключения договора</w:t>
            </w:r>
          </w:p>
        </w:tc>
        <w:tc>
          <w:tcPr>
            <w:tcW w:w="6804" w:type="dxa"/>
          </w:tcPr>
          <w:p w14:paraId="46EACEF4" w14:textId="6EA6D40A" w:rsidR="008A3E1A" w:rsidRPr="00E756C5" w:rsidRDefault="008A3E1A" w:rsidP="00E756C5">
            <w:pPr>
              <w:pStyle w:val="s1"/>
              <w:shd w:val="clear" w:color="auto" w:fill="FFFFFF"/>
              <w:jc w:val="both"/>
              <w:rPr>
                <w:color w:val="22272F"/>
                <w:sz w:val="23"/>
                <w:szCs w:val="23"/>
              </w:rPr>
            </w:pPr>
            <w:r w:rsidRPr="00E756C5">
              <w:rPr>
                <w:color w:val="22272F"/>
                <w:sz w:val="23"/>
                <w:szCs w:val="23"/>
              </w:rPr>
              <w:t>В случае отказа российской кредитной организации, являющейся победителем конкурса, от подписания договора банковского счета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2-й порядковый номер, не позднее 5 рабочих дней со дня, следующего за днем признания российской кредитной организации, являющейся победителем конкурса, уклонившейся от подписания договора банковского счета.</w:t>
            </w:r>
          </w:p>
          <w:p w14:paraId="15D48814" w14:textId="27AE30E1" w:rsidR="008A3E1A" w:rsidRPr="00E756C5" w:rsidRDefault="008A3E1A" w:rsidP="00E756C5">
            <w:pPr>
              <w:pStyle w:val="s1"/>
              <w:shd w:val="clear" w:color="auto" w:fill="FFFFFF"/>
              <w:jc w:val="both"/>
              <w:rPr>
                <w:color w:val="22272F"/>
                <w:sz w:val="23"/>
                <w:szCs w:val="23"/>
              </w:rPr>
            </w:pPr>
            <w:r w:rsidRPr="00E756C5">
              <w:rPr>
                <w:color w:val="22272F"/>
                <w:sz w:val="23"/>
                <w:szCs w:val="23"/>
              </w:rPr>
              <w:t>В случае отказа от подписания договора банковского счета российской кредитной организацией - участником конкурса, заявке которой присвоен 2-й порядковый номер,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следующий порядковый номер, не позднее 5 рабочих дней со дня, следующего за днем признания российской кредитной организации, заявке которой присвоен 2-й порядковый номер, уклонившейся от подписания договора банковского счета.</w:t>
            </w:r>
          </w:p>
        </w:tc>
      </w:tr>
      <w:tr w:rsidR="008A3E1A" w:rsidRPr="00A60DEF" w14:paraId="6EF541A5" w14:textId="77777777" w:rsidTr="009E5B99">
        <w:trPr>
          <w:jc w:val="center"/>
        </w:trPr>
        <w:tc>
          <w:tcPr>
            <w:tcW w:w="562" w:type="dxa"/>
            <w:vAlign w:val="center"/>
          </w:tcPr>
          <w:p w14:paraId="491AC3BF" w14:textId="6E707A1D" w:rsidR="008A3E1A" w:rsidRDefault="00F17262" w:rsidP="00F17262">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8A3E1A">
              <w:rPr>
                <w:rFonts w:ascii="Times New Roman" w:eastAsia="Calibri" w:hAnsi="Times New Roman" w:cs="Times New Roman"/>
                <w:sz w:val="24"/>
                <w:szCs w:val="24"/>
              </w:rPr>
              <w:t>.</w:t>
            </w:r>
          </w:p>
        </w:tc>
        <w:tc>
          <w:tcPr>
            <w:tcW w:w="2694" w:type="dxa"/>
            <w:vAlign w:val="center"/>
          </w:tcPr>
          <w:p w14:paraId="22D450C1" w14:textId="1572897F" w:rsidR="008A3E1A" w:rsidRDefault="008A3E1A" w:rsidP="008A3E1A">
            <w:pPr>
              <w:jc w:val="center"/>
              <w:rPr>
                <w:rFonts w:ascii="Times New Roman" w:eastAsia="Calibri" w:hAnsi="Times New Roman" w:cs="Times New Roman"/>
                <w:sz w:val="24"/>
                <w:szCs w:val="24"/>
              </w:rPr>
            </w:pPr>
            <w:r w:rsidRPr="00D61B04">
              <w:rPr>
                <w:rFonts w:ascii="Times New Roman" w:eastAsia="Calibri" w:hAnsi="Times New Roman" w:cs="Times New Roman"/>
                <w:sz w:val="24"/>
                <w:szCs w:val="24"/>
              </w:rPr>
              <w:t>Разъяснение положений</w:t>
            </w:r>
            <w:r>
              <w:rPr>
                <w:rFonts w:ascii="Times New Roman" w:eastAsia="Calibri" w:hAnsi="Times New Roman" w:cs="Times New Roman"/>
                <w:sz w:val="24"/>
                <w:szCs w:val="24"/>
              </w:rPr>
              <w:t xml:space="preserve"> извещения</w:t>
            </w:r>
          </w:p>
        </w:tc>
        <w:tc>
          <w:tcPr>
            <w:tcW w:w="6804" w:type="dxa"/>
          </w:tcPr>
          <w:p w14:paraId="301BD163" w14:textId="57CBE0C5" w:rsidR="008A3E1A" w:rsidRPr="00E756C5" w:rsidRDefault="008A3E1A" w:rsidP="00E756C5">
            <w:pPr>
              <w:pStyle w:val="s1"/>
              <w:shd w:val="clear" w:color="auto" w:fill="FFFFFF"/>
              <w:jc w:val="both"/>
              <w:rPr>
                <w:color w:val="22272F"/>
                <w:sz w:val="23"/>
                <w:szCs w:val="23"/>
              </w:rPr>
            </w:pPr>
            <w:r w:rsidRPr="00E756C5">
              <w:rPr>
                <w:color w:val="22272F"/>
                <w:sz w:val="23"/>
                <w:szCs w:val="23"/>
              </w:rPr>
              <w:t>Любая российская кредитная организация, имеющая намерение подать заявку, не позднее чем за 5 календарных дней до даты вскрытия конвертов с заявками вправе направить региональному оператору в письменной форме запрос о разъяснении положений настоящего Извещения и (или) условий договора банковского счета (в том числе в форме электронного документа на указанный в Извещении адрес электронной почты).</w:t>
            </w:r>
          </w:p>
          <w:p w14:paraId="462AB1D6" w14:textId="0B5A784F" w:rsidR="008A3E1A" w:rsidRPr="00E756C5" w:rsidRDefault="008A3E1A" w:rsidP="00E756C5">
            <w:pPr>
              <w:pStyle w:val="s1"/>
              <w:shd w:val="clear" w:color="auto" w:fill="FFFFFF"/>
              <w:jc w:val="both"/>
              <w:rPr>
                <w:color w:val="22272F"/>
                <w:sz w:val="23"/>
                <w:szCs w:val="23"/>
              </w:rPr>
            </w:pPr>
            <w:r w:rsidRPr="00E756C5">
              <w:rPr>
                <w:color w:val="22272F"/>
                <w:sz w:val="23"/>
                <w:szCs w:val="23"/>
              </w:rPr>
              <w:t xml:space="preserve">Региональный оператор не позднее 2 рабочих дней с даты поступления запроса, указанного в пункте 1, направляет обратившейся российской кредитной организации разъяснения в письменной форме, в том числе в форме электронного документа на адрес электронной почты кредитной организации, направившей запрос, в случае, если она его указала. </w:t>
            </w:r>
          </w:p>
        </w:tc>
      </w:tr>
      <w:tr w:rsidR="00A55340" w:rsidRPr="00A60DEF" w14:paraId="5FC5DABC" w14:textId="77777777" w:rsidTr="00A801C3">
        <w:trPr>
          <w:jc w:val="center"/>
        </w:trPr>
        <w:tc>
          <w:tcPr>
            <w:tcW w:w="562" w:type="dxa"/>
            <w:vAlign w:val="center"/>
          </w:tcPr>
          <w:p w14:paraId="576C45C2" w14:textId="77777777" w:rsidR="00A55340" w:rsidRDefault="00A55340" w:rsidP="00A801C3">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694" w:type="dxa"/>
            <w:vAlign w:val="center"/>
          </w:tcPr>
          <w:p w14:paraId="6FBD0315" w14:textId="77777777" w:rsidR="00A55340" w:rsidRPr="00D61B04" w:rsidRDefault="00A55340" w:rsidP="00A801C3">
            <w:pPr>
              <w:jc w:val="center"/>
              <w:rPr>
                <w:rFonts w:ascii="Times New Roman" w:eastAsia="Calibri" w:hAnsi="Times New Roman" w:cs="Times New Roman"/>
                <w:sz w:val="24"/>
                <w:szCs w:val="24"/>
              </w:rPr>
            </w:pPr>
            <w:r w:rsidRPr="00FF0141">
              <w:rPr>
                <w:rFonts w:ascii="Times New Roman" w:eastAsia="Calibri" w:hAnsi="Times New Roman" w:cs="Times New Roman"/>
                <w:sz w:val="24"/>
                <w:szCs w:val="24"/>
              </w:rPr>
              <w:t xml:space="preserve">Перечень муниципальных образований, в которых расположены </w:t>
            </w:r>
            <w:r w:rsidRPr="00FF0141">
              <w:rPr>
                <w:rFonts w:ascii="Times New Roman" w:eastAsia="Calibri" w:hAnsi="Times New Roman" w:cs="Times New Roman"/>
                <w:sz w:val="24"/>
                <w:szCs w:val="24"/>
              </w:rPr>
              <w:lastRenderedPageBreak/>
              <w:t>многоквартирные дома, формирующие фонд капитального ремонта у заказчика</w:t>
            </w:r>
          </w:p>
        </w:tc>
        <w:tc>
          <w:tcPr>
            <w:tcW w:w="6804" w:type="dxa"/>
          </w:tcPr>
          <w:tbl>
            <w:tblPr>
              <w:tblStyle w:val="ad"/>
              <w:tblW w:w="6938" w:type="dxa"/>
              <w:jc w:val="center"/>
              <w:tblLayout w:type="fixed"/>
              <w:tblLook w:val="04A0" w:firstRow="1" w:lastRow="0" w:firstColumn="1" w:lastColumn="0" w:noHBand="0" w:noVBand="1"/>
            </w:tblPr>
            <w:tblGrid>
              <w:gridCol w:w="1126"/>
              <w:gridCol w:w="3402"/>
              <w:gridCol w:w="2410"/>
            </w:tblGrid>
            <w:tr w:rsidR="00A55340" w:rsidRPr="00F14853" w14:paraId="3AD1E621" w14:textId="77777777" w:rsidTr="00A801C3">
              <w:trPr>
                <w:jc w:val="center"/>
              </w:trPr>
              <w:tc>
                <w:tcPr>
                  <w:tcW w:w="1126" w:type="dxa"/>
                  <w:shd w:val="clear" w:color="auto" w:fill="D9D9D9" w:themeFill="background1" w:themeFillShade="D9"/>
                  <w:vAlign w:val="center"/>
                </w:tcPr>
                <w:p w14:paraId="412C3424" w14:textId="77777777" w:rsidR="00A55340" w:rsidRPr="00F14853" w:rsidRDefault="00A55340" w:rsidP="00A801C3">
                  <w:pPr>
                    <w:autoSpaceDE w:val="0"/>
                    <w:autoSpaceDN w:val="0"/>
                    <w:adjustRightInd w:val="0"/>
                    <w:jc w:val="center"/>
                    <w:rPr>
                      <w:rFonts w:ascii="Times New Roman" w:hAnsi="Times New Roman" w:cs="Times New Roman"/>
                      <w:b/>
                      <w:sz w:val="24"/>
                      <w:szCs w:val="24"/>
                    </w:rPr>
                  </w:pPr>
                  <w:r w:rsidRPr="00F14853">
                    <w:rPr>
                      <w:rFonts w:ascii="Times New Roman" w:hAnsi="Times New Roman" w:cs="Times New Roman"/>
                      <w:b/>
                      <w:sz w:val="24"/>
                      <w:szCs w:val="24"/>
                    </w:rPr>
                    <w:lastRenderedPageBreak/>
                    <w:t>№ п/п</w:t>
                  </w:r>
                </w:p>
              </w:tc>
              <w:tc>
                <w:tcPr>
                  <w:tcW w:w="3402" w:type="dxa"/>
                  <w:shd w:val="clear" w:color="auto" w:fill="D9D9D9" w:themeFill="background1" w:themeFillShade="D9"/>
                  <w:vAlign w:val="center"/>
                </w:tcPr>
                <w:p w14:paraId="57D91820" w14:textId="77777777" w:rsidR="00A55340" w:rsidRPr="00F14853" w:rsidRDefault="00A55340" w:rsidP="00A801C3">
                  <w:pPr>
                    <w:autoSpaceDE w:val="0"/>
                    <w:autoSpaceDN w:val="0"/>
                    <w:adjustRightInd w:val="0"/>
                    <w:jc w:val="center"/>
                    <w:rPr>
                      <w:rFonts w:ascii="Times New Roman" w:hAnsi="Times New Roman" w:cs="Times New Roman"/>
                      <w:b/>
                      <w:sz w:val="24"/>
                      <w:szCs w:val="24"/>
                    </w:rPr>
                  </w:pPr>
                  <w:r w:rsidRPr="00F14853">
                    <w:rPr>
                      <w:rFonts w:ascii="Times New Roman" w:hAnsi="Times New Roman" w:cs="Times New Roman"/>
                      <w:b/>
                      <w:sz w:val="24"/>
                      <w:szCs w:val="24"/>
                    </w:rPr>
                    <w:t>Муниципальное образование</w:t>
                  </w:r>
                </w:p>
              </w:tc>
              <w:tc>
                <w:tcPr>
                  <w:tcW w:w="2410" w:type="dxa"/>
                  <w:shd w:val="clear" w:color="auto" w:fill="D9D9D9" w:themeFill="background1" w:themeFillShade="D9"/>
                  <w:vAlign w:val="center"/>
                </w:tcPr>
                <w:p w14:paraId="3E7F75AB" w14:textId="77777777" w:rsidR="00A55340" w:rsidRPr="00F14853" w:rsidRDefault="00A55340" w:rsidP="00A801C3">
                  <w:pPr>
                    <w:autoSpaceDE w:val="0"/>
                    <w:autoSpaceDN w:val="0"/>
                    <w:adjustRightInd w:val="0"/>
                    <w:jc w:val="center"/>
                    <w:rPr>
                      <w:rFonts w:ascii="Times New Roman" w:hAnsi="Times New Roman" w:cs="Times New Roman"/>
                      <w:b/>
                      <w:sz w:val="24"/>
                      <w:szCs w:val="24"/>
                    </w:rPr>
                  </w:pPr>
                  <w:r w:rsidRPr="00F14853">
                    <w:rPr>
                      <w:rFonts w:ascii="Times New Roman" w:hAnsi="Times New Roman" w:cs="Times New Roman"/>
                      <w:b/>
                      <w:sz w:val="24"/>
                      <w:szCs w:val="24"/>
                    </w:rPr>
                    <w:t>Административный округ</w:t>
                  </w:r>
                </w:p>
              </w:tc>
            </w:tr>
            <w:tr w:rsidR="00A55340" w:rsidRPr="00F14853" w14:paraId="58D14AF4" w14:textId="77777777" w:rsidTr="00A801C3">
              <w:trPr>
                <w:trHeight w:val="300"/>
                <w:jc w:val="center"/>
              </w:trPr>
              <w:tc>
                <w:tcPr>
                  <w:tcW w:w="1126" w:type="dxa"/>
                  <w:noWrap/>
                  <w:vAlign w:val="center"/>
                </w:tcPr>
                <w:p w14:paraId="217664F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60D386B"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Арбат</w:t>
                  </w:r>
                </w:p>
              </w:tc>
              <w:tc>
                <w:tcPr>
                  <w:tcW w:w="2410" w:type="dxa"/>
                  <w:vMerge w:val="restart"/>
                  <w:noWrap/>
                  <w:vAlign w:val="center"/>
                  <w:hideMark/>
                </w:tcPr>
                <w:p w14:paraId="543A3A09"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ЦАО</w:t>
                  </w:r>
                </w:p>
              </w:tc>
            </w:tr>
            <w:tr w:rsidR="00A55340" w:rsidRPr="00F14853" w14:paraId="2C807D36" w14:textId="77777777" w:rsidTr="00A801C3">
              <w:trPr>
                <w:trHeight w:val="300"/>
                <w:jc w:val="center"/>
              </w:trPr>
              <w:tc>
                <w:tcPr>
                  <w:tcW w:w="1126" w:type="dxa"/>
                  <w:noWrap/>
                  <w:vAlign w:val="center"/>
                </w:tcPr>
                <w:p w14:paraId="70354AC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781BF5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 xml:space="preserve">Басманный </w:t>
                  </w:r>
                </w:p>
              </w:tc>
              <w:tc>
                <w:tcPr>
                  <w:tcW w:w="2410" w:type="dxa"/>
                  <w:vMerge/>
                  <w:noWrap/>
                  <w:vAlign w:val="center"/>
                  <w:hideMark/>
                </w:tcPr>
                <w:p w14:paraId="5795E50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B67222B" w14:textId="77777777" w:rsidTr="00A801C3">
              <w:trPr>
                <w:trHeight w:val="300"/>
                <w:jc w:val="center"/>
              </w:trPr>
              <w:tc>
                <w:tcPr>
                  <w:tcW w:w="1126" w:type="dxa"/>
                  <w:noWrap/>
                  <w:vAlign w:val="center"/>
                </w:tcPr>
                <w:p w14:paraId="58504C85"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B94643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Замоскворечье</w:t>
                  </w:r>
                </w:p>
              </w:tc>
              <w:tc>
                <w:tcPr>
                  <w:tcW w:w="2410" w:type="dxa"/>
                  <w:vMerge/>
                  <w:noWrap/>
                  <w:vAlign w:val="center"/>
                  <w:hideMark/>
                </w:tcPr>
                <w:p w14:paraId="26D60413"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0D47A32" w14:textId="77777777" w:rsidTr="00A801C3">
              <w:trPr>
                <w:trHeight w:val="300"/>
                <w:jc w:val="center"/>
              </w:trPr>
              <w:tc>
                <w:tcPr>
                  <w:tcW w:w="1126" w:type="dxa"/>
                  <w:noWrap/>
                  <w:vAlign w:val="center"/>
                </w:tcPr>
                <w:p w14:paraId="3E96C09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86702C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Красносельский</w:t>
                  </w:r>
                </w:p>
              </w:tc>
              <w:tc>
                <w:tcPr>
                  <w:tcW w:w="2410" w:type="dxa"/>
                  <w:vMerge/>
                  <w:noWrap/>
                  <w:vAlign w:val="center"/>
                  <w:hideMark/>
                </w:tcPr>
                <w:p w14:paraId="62E330D0"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99A7067" w14:textId="77777777" w:rsidTr="00A801C3">
              <w:trPr>
                <w:trHeight w:val="300"/>
                <w:jc w:val="center"/>
              </w:trPr>
              <w:tc>
                <w:tcPr>
                  <w:tcW w:w="1126" w:type="dxa"/>
                  <w:noWrap/>
                  <w:vAlign w:val="center"/>
                </w:tcPr>
                <w:p w14:paraId="3260B9D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3C53EB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Мещанский</w:t>
                  </w:r>
                </w:p>
              </w:tc>
              <w:tc>
                <w:tcPr>
                  <w:tcW w:w="2410" w:type="dxa"/>
                  <w:vMerge/>
                  <w:noWrap/>
                  <w:vAlign w:val="center"/>
                  <w:hideMark/>
                </w:tcPr>
                <w:p w14:paraId="01050B98"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FDAFE5A" w14:textId="77777777" w:rsidTr="00A801C3">
              <w:trPr>
                <w:trHeight w:val="300"/>
                <w:jc w:val="center"/>
              </w:trPr>
              <w:tc>
                <w:tcPr>
                  <w:tcW w:w="1126" w:type="dxa"/>
                  <w:noWrap/>
                  <w:vAlign w:val="center"/>
                </w:tcPr>
                <w:p w14:paraId="74D7035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7A944A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Пресненский</w:t>
                  </w:r>
                </w:p>
              </w:tc>
              <w:tc>
                <w:tcPr>
                  <w:tcW w:w="2410" w:type="dxa"/>
                  <w:vMerge/>
                  <w:noWrap/>
                  <w:vAlign w:val="center"/>
                  <w:hideMark/>
                </w:tcPr>
                <w:p w14:paraId="33BB9F4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5966341" w14:textId="77777777" w:rsidTr="00A801C3">
              <w:trPr>
                <w:trHeight w:val="300"/>
                <w:jc w:val="center"/>
              </w:trPr>
              <w:tc>
                <w:tcPr>
                  <w:tcW w:w="1126" w:type="dxa"/>
                  <w:noWrap/>
                  <w:vAlign w:val="center"/>
                </w:tcPr>
                <w:p w14:paraId="4F5C9112"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D36393B"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Таганский</w:t>
                  </w:r>
                </w:p>
              </w:tc>
              <w:tc>
                <w:tcPr>
                  <w:tcW w:w="2410" w:type="dxa"/>
                  <w:vMerge/>
                  <w:noWrap/>
                  <w:vAlign w:val="center"/>
                  <w:hideMark/>
                </w:tcPr>
                <w:p w14:paraId="143E502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9F8F269" w14:textId="77777777" w:rsidTr="00A801C3">
              <w:trPr>
                <w:trHeight w:val="300"/>
                <w:jc w:val="center"/>
              </w:trPr>
              <w:tc>
                <w:tcPr>
                  <w:tcW w:w="1126" w:type="dxa"/>
                  <w:noWrap/>
                  <w:vAlign w:val="center"/>
                </w:tcPr>
                <w:p w14:paraId="656A821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20D7F27"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Тверской</w:t>
                  </w:r>
                </w:p>
              </w:tc>
              <w:tc>
                <w:tcPr>
                  <w:tcW w:w="2410" w:type="dxa"/>
                  <w:vMerge/>
                  <w:noWrap/>
                  <w:vAlign w:val="center"/>
                  <w:hideMark/>
                </w:tcPr>
                <w:p w14:paraId="1AD3C9FF"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A8C147A" w14:textId="77777777" w:rsidTr="00A801C3">
              <w:trPr>
                <w:trHeight w:val="300"/>
                <w:jc w:val="center"/>
              </w:trPr>
              <w:tc>
                <w:tcPr>
                  <w:tcW w:w="1126" w:type="dxa"/>
                  <w:noWrap/>
                  <w:vAlign w:val="center"/>
                </w:tcPr>
                <w:p w14:paraId="6E78778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E8DE6D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Хамовники</w:t>
                  </w:r>
                </w:p>
              </w:tc>
              <w:tc>
                <w:tcPr>
                  <w:tcW w:w="2410" w:type="dxa"/>
                  <w:vMerge/>
                  <w:noWrap/>
                  <w:vAlign w:val="center"/>
                  <w:hideMark/>
                </w:tcPr>
                <w:p w14:paraId="44DD582A"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815A970" w14:textId="77777777" w:rsidTr="00A801C3">
              <w:trPr>
                <w:trHeight w:val="300"/>
                <w:jc w:val="center"/>
              </w:trPr>
              <w:tc>
                <w:tcPr>
                  <w:tcW w:w="1126" w:type="dxa"/>
                  <w:noWrap/>
                  <w:vAlign w:val="center"/>
                </w:tcPr>
                <w:p w14:paraId="6AFA88A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8584927"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Якиманка</w:t>
                  </w:r>
                </w:p>
              </w:tc>
              <w:tc>
                <w:tcPr>
                  <w:tcW w:w="2410" w:type="dxa"/>
                  <w:vMerge/>
                  <w:noWrap/>
                  <w:vAlign w:val="center"/>
                  <w:hideMark/>
                </w:tcPr>
                <w:p w14:paraId="5DFB2DB7"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F26F175" w14:textId="77777777" w:rsidTr="00A801C3">
              <w:trPr>
                <w:trHeight w:val="300"/>
                <w:jc w:val="center"/>
              </w:trPr>
              <w:tc>
                <w:tcPr>
                  <w:tcW w:w="1126" w:type="dxa"/>
                  <w:noWrap/>
                  <w:vAlign w:val="center"/>
                </w:tcPr>
                <w:p w14:paraId="4211ED0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4BE057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Аэропорт</w:t>
                  </w:r>
                </w:p>
              </w:tc>
              <w:tc>
                <w:tcPr>
                  <w:tcW w:w="2410" w:type="dxa"/>
                  <w:vMerge w:val="restart"/>
                  <w:noWrap/>
                  <w:vAlign w:val="center"/>
                  <w:hideMark/>
                </w:tcPr>
                <w:p w14:paraId="48E5B39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САО</w:t>
                  </w:r>
                </w:p>
              </w:tc>
            </w:tr>
            <w:tr w:rsidR="00A55340" w:rsidRPr="00F14853" w14:paraId="6C9055B3" w14:textId="77777777" w:rsidTr="00A801C3">
              <w:trPr>
                <w:trHeight w:val="300"/>
                <w:jc w:val="center"/>
              </w:trPr>
              <w:tc>
                <w:tcPr>
                  <w:tcW w:w="1126" w:type="dxa"/>
                  <w:noWrap/>
                  <w:vAlign w:val="center"/>
                </w:tcPr>
                <w:p w14:paraId="0409F44B"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CED8C1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Беговой</w:t>
                  </w:r>
                </w:p>
              </w:tc>
              <w:tc>
                <w:tcPr>
                  <w:tcW w:w="2410" w:type="dxa"/>
                  <w:vMerge/>
                  <w:noWrap/>
                  <w:vAlign w:val="center"/>
                  <w:hideMark/>
                </w:tcPr>
                <w:p w14:paraId="1024BDC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BF0D64F" w14:textId="77777777" w:rsidTr="00A801C3">
              <w:trPr>
                <w:trHeight w:val="300"/>
                <w:jc w:val="center"/>
              </w:trPr>
              <w:tc>
                <w:tcPr>
                  <w:tcW w:w="1126" w:type="dxa"/>
                  <w:noWrap/>
                  <w:vAlign w:val="center"/>
                </w:tcPr>
                <w:p w14:paraId="7834A3E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6806960"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Бескудниковский</w:t>
                  </w:r>
                  <w:proofErr w:type="spellEnd"/>
                </w:p>
              </w:tc>
              <w:tc>
                <w:tcPr>
                  <w:tcW w:w="2410" w:type="dxa"/>
                  <w:vMerge/>
                  <w:noWrap/>
                  <w:vAlign w:val="center"/>
                  <w:hideMark/>
                </w:tcPr>
                <w:p w14:paraId="575751FA"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288ACCF" w14:textId="77777777" w:rsidTr="00A801C3">
              <w:trPr>
                <w:trHeight w:val="300"/>
                <w:jc w:val="center"/>
              </w:trPr>
              <w:tc>
                <w:tcPr>
                  <w:tcW w:w="1126" w:type="dxa"/>
                  <w:noWrap/>
                  <w:vAlign w:val="center"/>
                </w:tcPr>
                <w:p w14:paraId="715A838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874519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Войковский</w:t>
                  </w:r>
                </w:p>
              </w:tc>
              <w:tc>
                <w:tcPr>
                  <w:tcW w:w="2410" w:type="dxa"/>
                  <w:vMerge/>
                  <w:noWrap/>
                  <w:vAlign w:val="center"/>
                  <w:hideMark/>
                </w:tcPr>
                <w:p w14:paraId="616B0AC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7697D03" w14:textId="77777777" w:rsidTr="00A801C3">
              <w:trPr>
                <w:trHeight w:val="300"/>
                <w:jc w:val="center"/>
              </w:trPr>
              <w:tc>
                <w:tcPr>
                  <w:tcW w:w="1126" w:type="dxa"/>
                  <w:noWrap/>
                  <w:vAlign w:val="center"/>
                </w:tcPr>
                <w:p w14:paraId="305A7677"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97F70F9"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Восточное Дегунино</w:t>
                  </w:r>
                </w:p>
              </w:tc>
              <w:tc>
                <w:tcPr>
                  <w:tcW w:w="2410" w:type="dxa"/>
                  <w:vMerge/>
                  <w:noWrap/>
                  <w:vAlign w:val="center"/>
                  <w:hideMark/>
                </w:tcPr>
                <w:p w14:paraId="491DCDB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2DAF516" w14:textId="77777777" w:rsidTr="00A801C3">
              <w:trPr>
                <w:trHeight w:val="300"/>
                <w:jc w:val="center"/>
              </w:trPr>
              <w:tc>
                <w:tcPr>
                  <w:tcW w:w="1126" w:type="dxa"/>
                  <w:noWrap/>
                  <w:vAlign w:val="center"/>
                </w:tcPr>
                <w:p w14:paraId="44ED90E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8DD3D0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Головинский</w:t>
                  </w:r>
                </w:p>
              </w:tc>
              <w:tc>
                <w:tcPr>
                  <w:tcW w:w="2410" w:type="dxa"/>
                  <w:vMerge/>
                  <w:noWrap/>
                  <w:vAlign w:val="center"/>
                  <w:hideMark/>
                </w:tcPr>
                <w:p w14:paraId="0A7AC4C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954DBEB" w14:textId="77777777" w:rsidTr="00A801C3">
              <w:trPr>
                <w:trHeight w:val="300"/>
                <w:jc w:val="center"/>
              </w:trPr>
              <w:tc>
                <w:tcPr>
                  <w:tcW w:w="1126" w:type="dxa"/>
                  <w:noWrap/>
                  <w:vAlign w:val="center"/>
                </w:tcPr>
                <w:p w14:paraId="44F8FFB8"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F770E90"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Дмитровский</w:t>
                  </w:r>
                </w:p>
              </w:tc>
              <w:tc>
                <w:tcPr>
                  <w:tcW w:w="2410" w:type="dxa"/>
                  <w:vMerge/>
                  <w:noWrap/>
                  <w:vAlign w:val="center"/>
                  <w:hideMark/>
                </w:tcPr>
                <w:p w14:paraId="35766030"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EE57E04" w14:textId="77777777" w:rsidTr="00A801C3">
              <w:trPr>
                <w:trHeight w:val="300"/>
                <w:jc w:val="center"/>
              </w:trPr>
              <w:tc>
                <w:tcPr>
                  <w:tcW w:w="1126" w:type="dxa"/>
                  <w:noWrap/>
                  <w:vAlign w:val="center"/>
                </w:tcPr>
                <w:p w14:paraId="67858EF9"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9CAE70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Западное Дегунино</w:t>
                  </w:r>
                </w:p>
              </w:tc>
              <w:tc>
                <w:tcPr>
                  <w:tcW w:w="2410" w:type="dxa"/>
                  <w:vMerge/>
                  <w:noWrap/>
                  <w:vAlign w:val="center"/>
                  <w:hideMark/>
                </w:tcPr>
                <w:p w14:paraId="480E126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5419F85" w14:textId="77777777" w:rsidTr="00A801C3">
              <w:trPr>
                <w:trHeight w:val="300"/>
                <w:jc w:val="center"/>
              </w:trPr>
              <w:tc>
                <w:tcPr>
                  <w:tcW w:w="1126" w:type="dxa"/>
                  <w:noWrap/>
                  <w:vAlign w:val="center"/>
                </w:tcPr>
                <w:p w14:paraId="252055EB"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48CD28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Коптево</w:t>
                  </w:r>
                </w:p>
              </w:tc>
              <w:tc>
                <w:tcPr>
                  <w:tcW w:w="2410" w:type="dxa"/>
                  <w:vMerge/>
                  <w:noWrap/>
                  <w:vAlign w:val="center"/>
                  <w:hideMark/>
                </w:tcPr>
                <w:p w14:paraId="0974E9FF"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1270E43" w14:textId="77777777" w:rsidTr="00A801C3">
              <w:trPr>
                <w:trHeight w:val="300"/>
                <w:jc w:val="center"/>
              </w:trPr>
              <w:tc>
                <w:tcPr>
                  <w:tcW w:w="1126" w:type="dxa"/>
                  <w:noWrap/>
                  <w:vAlign w:val="center"/>
                </w:tcPr>
                <w:p w14:paraId="2191A0E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AD5E9B2"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Левобережный</w:t>
                  </w:r>
                </w:p>
              </w:tc>
              <w:tc>
                <w:tcPr>
                  <w:tcW w:w="2410" w:type="dxa"/>
                  <w:vMerge/>
                  <w:noWrap/>
                  <w:vAlign w:val="center"/>
                  <w:hideMark/>
                </w:tcPr>
                <w:p w14:paraId="2B734B93"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0EC76FA" w14:textId="77777777" w:rsidTr="00A801C3">
              <w:trPr>
                <w:trHeight w:val="300"/>
                <w:jc w:val="center"/>
              </w:trPr>
              <w:tc>
                <w:tcPr>
                  <w:tcW w:w="1126" w:type="dxa"/>
                  <w:noWrap/>
                  <w:vAlign w:val="center"/>
                </w:tcPr>
                <w:p w14:paraId="525ADB3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2995DCD"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Молжаниновский</w:t>
                  </w:r>
                  <w:proofErr w:type="spellEnd"/>
                </w:p>
              </w:tc>
              <w:tc>
                <w:tcPr>
                  <w:tcW w:w="2410" w:type="dxa"/>
                  <w:vMerge/>
                  <w:noWrap/>
                  <w:vAlign w:val="center"/>
                  <w:hideMark/>
                </w:tcPr>
                <w:p w14:paraId="50B0279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4F316DF" w14:textId="77777777" w:rsidTr="00A801C3">
              <w:trPr>
                <w:trHeight w:val="300"/>
                <w:jc w:val="center"/>
              </w:trPr>
              <w:tc>
                <w:tcPr>
                  <w:tcW w:w="1126" w:type="dxa"/>
                  <w:noWrap/>
                  <w:vAlign w:val="center"/>
                </w:tcPr>
                <w:p w14:paraId="5A9CFD2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3A7D08D"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Савеловский</w:t>
                  </w:r>
                </w:p>
              </w:tc>
              <w:tc>
                <w:tcPr>
                  <w:tcW w:w="2410" w:type="dxa"/>
                  <w:vMerge/>
                  <w:noWrap/>
                  <w:vAlign w:val="center"/>
                  <w:hideMark/>
                </w:tcPr>
                <w:p w14:paraId="67F88AD6"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041AA19" w14:textId="77777777" w:rsidTr="00A801C3">
              <w:trPr>
                <w:trHeight w:val="300"/>
                <w:jc w:val="center"/>
              </w:trPr>
              <w:tc>
                <w:tcPr>
                  <w:tcW w:w="1126" w:type="dxa"/>
                  <w:noWrap/>
                  <w:vAlign w:val="center"/>
                </w:tcPr>
                <w:p w14:paraId="3CC14EC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EF7824E"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Сокол</w:t>
                  </w:r>
                </w:p>
              </w:tc>
              <w:tc>
                <w:tcPr>
                  <w:tcW w:w="2410" w:type="dxa"/>
                  <w:vMerge/>
                  <w:noWrap/>
                  <w:vAlign w:val="center"/>
                  <w:hideMark/>
                </w:tcPr>
                <w:p w14:paraId="584EC0A7"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F28560F" w14:textId="77777777" w:rsidTr="00A801C3">
              <w:trPr>
                <w:trHeight w:val="300"/>
                <w:jc w:val="center"/>
              </w:trPr>
              <w:tc>
                <w:tcPr>
                  <w:tcW w:w="1126" w:type="dxa"/>
                  <w:noWrap/>
                  <w:vAlign w:val="center"/>
                </w:tcPr>
                <w:p w14:paraId="52275C58"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B0E7EF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Тимирязевский</w:t>
                  </w:r>
                </w:p>
              </w:tc>
              <w:tc>
                <w:tcPr>
                  <w:tcW w:w="2410" w:type="dxa"/>
                  <w:vMerge/>
                  <w:noWrap/>
                  <w:vAlign w:val="center"/>
                  <w:hideMark/>
                </w:tcPr>
                <w:p w14:paraId="0629081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CF2FFF4" w14:textId="77777777" w:rsidTr="00A801C3">
              <w:trPr>
                <w:trHeight w:val="300"/>
                <w:jc w:val="center"/>
              </w:trPr>
              <w:tc>
                <w:tcPr>
                  <w:tcW w:w="1126" w:type="dxa"/>
                  <w:noWrap/>
                  <w:vAlign w:val="center"/>
                </w:tcPr>
                <w:p w14:paraId="797A796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A8F68D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Ховрино</w:t>
                  </w:r>
                </w:p>
              </w:tc>
              <w:tc>
                <w:tcPr>
                  <w:tcW w:w="2410" w:type="dxa"/>
                  <w:vMerge/>
                  <w:noWrap/>
                  <w:vAlign w:val="center"/>
                  <w:hideMark/>
                </w:tcPr>
                <w:p w14:paraId="1AB6AC0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69BB199" w14:textId="77777777" w:rsidTr="00A801C3">
              <w:trPr>
                <w:trHeight w:val="300"/>
                <w:jc w:val="center"/>
              </w:trPr>
              <w:tc>
                <w:tcPr>
                  <w:tcW w:w="1126" w:type="dxa"/>
                  <w:noWrap/>
                  <w:vAlign w:val="center"/>
                </w:tcPr>
                <w:p w14:paraId="41522B4D"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85405F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Хорошевский</w:t>
                  </w:r>
                </w:p>
              </w:tc>
              <w:tc>
                <w:tcPr>
                  <w:tcW w:w="2410" w:type="dxa"/>
                  <w:vMerge/>
                  <w:noWrap/>
                  <w:vAlign w:val="center"/>
                  <w:hideMark/>
                </w:tcPr>
                <w:p w14:paraId="1A7571C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5C7D50C" w14:textId="77777777" w:rsidTr="00A801C3">
              <w:trPr>
                <w:trHeight w:val="300"/>
                <w:jc w:val="center"/>
              </w:trPr>
              <w:tc>
                <w:tcPr>
                  <w:tcW w:w="1126" w:type="dxa"/>
                  <w:noWrap/>
                  <w:vAlign w:val="center"/>
                </w:tcPr>
                <w:p w14:paraId="3DF8F22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26FA00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Алексеевский</w:t>
                  </w:r>
                </w:p>
              </w:tc>
              <w:tc>
                <w:tcPr>
                  <w:tcW w:w="2410" w:type="dxa"/>
                  <w:vMerge w:val="restart"/>
                  <w:noWrap/>
                  <w:vAlign w:val="center"/>
                  <w:hideMark/>
                </w:tcPr>
                <w:p w14:paraId="5F5A49A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СВАО</w:t>
                  </w:r>
                </w:p>
              </w:tc>
            </w:tr>
            <w:tr w:rsidR="00A55340" w:rsidRPr="00F14853" w14:paraId="4FB35C47" w14:textId="77777777" w:rsidTr="00A801C3">
              <w:trPr>
                <w:trHeight w:val="300"/>
                <w:jc w:val="center"/>
              </w:trPr>
              <w:tc>
                <w:tcPr>
                  <w:tcW w:w="1126" w:type="dxa"/>
                  <w:noWrap/>
                  <w:vAlign w:val="center"/>
                </w:tcPr>
                <w:p w14:paraId="7E44F73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6CDBCBF"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Алтуфьевский</w:t>
                  </w:r>
                  <w:proofErr w:type="spellEnd"/>
                </w:p>
              </w:tc>
              <w:tc>
                <w:tcPr>
                  <w:tcW w:w="2410" w:type="dxa"/>
                  <w:vMerge/>
                  <w:noWrap/>
                  <w:vAlign w:val="center"/>
                  <w:hideMark/>
                </w:tcPr>
                <w:p w14:paraId="0DCEC04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BADE3E1" w14:textId="77777777" w:rsidTr="00A801C3">
              <w:trPr>
                <w:trHeight w:val="300"/>
                <w:jc w:val="center"/>
              </w:trPr>
              <w:tc>
                <w:tcPr>
                  <w:tcW w:w="1126" w:type="dxa"/>
                  <w:noWrap/>
                  <w:vAlign w:val="center"/>
                </w:tcPr>
                <w:p w14:paraId="2EE7ECA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26DB85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Бабушкинский</w:t>
                  </w:r>
                </w:p>
              </w:tc>
              <w:tc>
                <w:tcPr>
                  <w:tcW w:w="2410" w:type="dxa"/>
                  <w:vMerge/>
                  <w:noWrap/>
                  <w:vAlign w:val="center"/>
                  <w:hideMark/>
                </w:tcPr>
                <w:p w14:paraId="164622B3"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1881A5C" w14:textId="77777777" w:rsidTr="00A801C3">
              <w:trPr>
                <w:trHeight w:val="300"/>
                <w:jc w:val="center"/>
              </w:trPr>
              <w:tc>
                <w:tcPr>
                  <w:tcW w:w="1126" w:type="dxa"/>
                  <w:noWrap/>
                  <w:vAlign w:val="center"/>
                </w:tcPr>
                <w:p w14:paraId="790BE0B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7B8AC3D"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Бибирево</w:t>
                  </w:r>
                </w:p>
              </w:tc>
              <w:tc>
                <w:tcPr>
                  <w:tcW w:w="2410" w:type="dxa"/>
                  <w:vMerge/>
                  <w:noWrap/>
                  <w:vAlign w:val="center"/>
                  <w:hideMark/>
                </w:tcPr>
                <w:p w14:paraId="62B47F64"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0CBB846" w14:textId="77777777" w:rsidTr="00A801C3">
              <w:trPr>
                <w:trHeight w:val="300"/>
                <w:jc w:val="center"/>
              </w:trPr>
              <w:tc>
                <w:tcPr>
                  <w:tcW w:w="1126" w:type="dxa"/>
                  <w:noWrap/>
                  <w:vAlign w:val="center"/>
                </w:tcPr>
                <w:p w14:paraId="1D681F0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E7A2C3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Бутырский</w:t>
                  </w:r>
                </w:p>
              </w:tc>
              <w:tc>
                <w:tcPr>
                  <w:tcW w:w="2410" w:type="dxa"/>
                  <w:vMerge/>
                  <w:noWrap/>
                  <w:vAlign w:val="center"/>
                  <w:hideMark/>
                </w:tcPr>
                <w:p w14:paraId="6FFE7B43"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31DC90D" w14:textId="77777777" w:rsidTr="00A801C3">
              <w:trPr>
                <w:trHeight w:val="300"/>
                <w:jc w:val="center"/>
              </w:trPr>
              <w:tc>
                <w:tcPr>
                  <w:tcW w:w="1126" w:type="dxa"/>
                  <w:noWrap/>
                  <w:vAlign w:val="center"/>
                </w:tcPr>
                <w:p w14:paraId="7268FD8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0D2919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Лианозово</w:t>
                  </w:r>
                </w:p>
              </w:tc>
              <w:tc>
                <w:tcPr>
                  <w:tcW w:w="2410" w:type="dxa"/>
                  <w:vMerge/>
                  <w:noWrap/>
                  <w:vAlign w:val="center"/>
                  <w:hideMark/>
                </w:tcPr>
                <w:p w14:paraId="6928F3C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1CB59F0" w14:textId="77777777" w:rsidTr="00A801C3">
              <w:trPr>
                <w:trHeight w:val="300"/>
                <w:jc w:val="center"/>
              </w:trPr>
              <w:tc>
                <w:tcPr>
                  <w:tcW w:w="1126" w:type="dxa"/>
                  <w:noWrap/>
                  <w:vAlign w:val="center"/>
                </w:tcPr>
                <w:p w14:paraId="08B6DFCD"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AB47A69"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Лосиноостровский</w:t>
                  </w:r>
                  <w:proofErr w:type="spellEnd"/>
                </w:p>
              </w:tc>
              <w:tc>
                <w:tcPr>
                  <w:tcW w:w="2410" w:type="dxa"/>
                  <w:vMerge/>
                  <w:noWrap/>
                  <w:vAlign w:val="center"/>
                  <w:hideMark/>
                </w:tcPr>
                <w:p w14:paraId="28C8FE2A"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93D25B0" w14:textId="77777777" w:rsidTr="00A801C3">
              <w:trPr>
                <w:trHeight w:val="300"/>
                <w:jc w:val="center"/>
              </w:trPr>
              <w:tc>
                <w:tcPr>
                  <w:tcW w:w="1126" w:type="dxa"/>
                  <w:noWrap/>
                  <w:vAlign w:val="center"/>
                </w:tcPr>
                <w:p w14:paraId="31462D5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C475F8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Марьина Роща</w:t>
                  </w:r>
                </w:p>
              </w:tc>
              <w:tc>
                <w:tcPr>
                  <w:tcW w:w="2410" w:type="dxa"/>
                  <w:vMerge/>
                  <w:noWrap/>
                  <w:vAlign w:val="center"/>
                  <w:hideMark/>
                </w:tcPr>
                <w:p w14:paraId="09291CA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F8E7ED0" w14:textId="77777777" w:rsidTr="00A801C3">
              <w:trPr>
                <w:trHeight w:val="300"/>
                <w:jc w:val="center"/>
              </w:trPr>
              <w:tc>
                <w:tcPr>
                  <w:tcW w:w="1126" w:type="dxa"/>
                  <w:noWrap/>
                  <w:vAlign w:val="center"/>
                </w:tcPr>
                <w:p w14:paraId="09DB7D7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468543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Марфино</w:t>
                  </w:r>
                </w:p>
              </w:tc>
              <w:tc>
                <w:tcPr>
                  <w:tcW w:w="2410" w:type="dxa"/>
                  <w:vMerge/>
                  <w:noWrap/>
                  <w:vAlign w:val="center"/>
                  <w:hideMark/>
                </w:tcPr>
                <w:p w14:paraId="71734E44"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2AFA859" w14:textId="77777777" w:rsidTr="00A801C3">
              <w:trPr>
                <w:trHeight w:val="300"/>
                <w:jc w:val="center"/>
              </w:trPr>
              <w:tc>
                <w:tcPr>
                  <w:tcW w:w="1126" w:type="dxa"/>
                  <w:noWrap/>
                  <w:vAlign w:val="center"/>
                </w:tcPr>
                <w:p w14:paraId="48A3D1F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FBBF4C9"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Останкинский</w:t>
                  </w:r>
                </w:p>
              </w:tc>
              <w:tc>
                <w:tcPr>
                  <w:tcW w:w="2410" w:type="dxa"/>
                  <w:vMerge/>
                  <w:noWrap/>
                  <w:vAlign w:val="center"/>
                  <w:hideMark/>
                </w:tcPr>
                <w:p w14:paraId="78AA91F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9692772" w14:textId="77777777" w:rsidTr="00A801C3">
              <w:trPr>
                <w:trHeight w:val="300"/>
                <w:jc w:val="center"/>
              </w:trPr>
              <w:tc>
                <w:tcPr>
                  <w:tcW w:w="1126" w:type="dxa"/>
                  <w:noWrap/>
                  <w:vAlign w:val="center"/>
                </w:tcPr>
                <w:p w14:paraId="67DA2789"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72B9E5E"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Отрадное</w:t>
                  </w:r>
                </w:p>
              </w:tc>
              <w:tc>
                <w:tcPr>
                  <w:tcW w:w="2410" w:type="dxa"/>
                  <w:vMerge/>
                  <w:noWrap/>
                  <w:vAlign w:val="center"/>
                  <w:hideMark/>
                </w:tcPr>
                <w:p w14:paraId="1F674FB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0946816" w14:textId="77777777" w:rsidTr="00A801C3">
              <w:trPr>
                <w:trHeight w:val="300"/>
                <w:jc w:val="center"/>
              </w:trPr>
              <w:tc>
                <w:tcPr>
                  <w:tcW w:w="1126" w:type="dxa"/>
                  <w:noWrap/>
                  <w:vAlign w:val="center"/>
                </w:tcPr>
                <w:p w14:paraId="321B1AB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4DC4082"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Ростокино</w:t>
                  </w:r>
                </w:p>
              </w:tc>
              <w:tc>
                <w:tcPr>
                  <w:tcW w:w="2410" w:type="dxa"/>
                  <w:vMerge/>
                  <w:noWrap/>
                  <w:vAlign w:val="center"/>
                  <w:hideMark/>
                </w:tcPr>
                <w:p w14:paraId="20A3A24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F217147" w14:textId="77777777" w:rsidTr="00A801C3">
              <w:trPr>
                <w:trHeight w:val="300"/>
                <w:jc w:val="center"/>
              </w:trPr>
              <w:tc>
                <w:tcPr>
                  <w:tcW w:w="1126" w:type="dxa"/>
                  <w:noWrap/>
                  <w:vAlign w:val="center"/>
                </w:tcPr>
                <w:p w14:paraId="1869F0FB"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34E909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Свиблово</w:t>
                  </w:r>
                </w:p>
              </w:tc>
              <w:tc>
                <w:tcPr>
                  <w:tcW w:w="2410" w:type="dxa"/>
                  <w:vMerge/>
                  <w:noWrap/>
                  <w:vAlign w:val="center"/>
                  <w:hideMark/>
                </w:tcPr>
                <w:p w14:paraId="680EE98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317C9A6" w14:textId="77777777" w:rsidTr="00A801C3">
              <w:trPr>
                <w:trHeight w:val="300"/>
                <w:jc w:val="center"/>
              </w:trPr>
              <w:tc>
                <w:tcPr>
                  <w:tcW w:w="1126" w:type="dxa"/>
                  <w:noWrap/>
                  <w:vAlign w:val="center"/>
                </w:tcPr>
                <w:p w14:paraId="61038217"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EA2894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Северный</w:t>
                  </w:r>
                </w:p>
              </w:tc>
              <w:tc>
                <w:tcPr>
                  <w:tcW w:w="2410" w:type="dxa"/>
                  <w:vMerge/>
                  <w:noWrap/>
                  <w:vAlign w:val="center"/>
                  <w:hideMark/>
                </w:tcPr>
                <w:p w14:paraId="1C78D88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D078976" w14:textId="77777777" w:rsidTr="00A801C3">
              <w:trPr>
                <w:trHeight w:val="300"/>
                <w:jc w:val="center"/>
              </w:trPr>
              <w:tc>
                <w:tcPr>
                  <w:tcW w:w="1126" w:type="dxa"/>
                  <w:noWrap/>
                  <w:vAlign w:val="center"/>
                </w:tcPr>
                <w:p w14:paraId="229FC2E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60479A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Северной Медведково</w:t>
                  </w:r>
                </w:p>
              </w:tc>
              <w:tc>
                <w:tcPr>
                  <w:tcW w:w="2410" w:type="dxa"/>
                  <w:vMerge/>
                  <w:noWrap/>
                  <w:vAlign w:val="center"/>
                  <w:hideMark/>
                </w:tcPr>
                <w:p w14:paraId="54BBA07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5970C99" w14:textId="77777777" w:rsidTr="00A801C3">
              <w:trPr>
                <w:trHeight w:val="300"/>
                <w:jc w:val="center"/>
              </w:trPr>
              <w:tc>
                <w:tcPr>
                  <w:tcW w:w="1126" w:type="dxa"/>
                  <w:noWrap/>
                  <w:vAlign w:val="center"/>
                </w:tcPr>
                <w:p w14:paraId="65314F5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FBE279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Южное Медведково</w:t>
                  </w:r>
                </w:p>
              </w:tc>
              <w:tc>
                <w:tcPr>
                  <w:tcW w:w="2410" w:type="dxa"/>
                  <w:vMerge/>
                  <w:noWrap/>
                  <w:vAlign w:val="center"/>
                  <w:hideMark/>
                </w:tcPr>
                <w:p w14:paraId="2D014A9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8CF4490" w14:textId="77777777" w:rsidTr="00A801C3">
              <w:trPr>
                <w:trHeight w:val="300"/>
                <w:jc w:val="center"/>
              </w:trPr>
              <w:tc>
                <w:tcPr>
                  <w:tcW w:w="1126" w:type="dxa"/>
                  <w:noWrap/>
                  <w:vAlign w:val="center"/>
                </w:tcPr>
                <w:p w14:paraId="2ECB149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FE1918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Ярославский</w:t>
                  </w:r>
                </w:p>
              </w:tc>
              <w:tc>
                <w:tcPr>
                  <w:tcW w:w="2410" w:type="dxa"/>
                  <w:vMerge/>
                  <w:noWrap/>
                  <w:vAlign w:val="center"/>
                  <w:hideMark/>
                </w:tcPr>
                <w:p w14:paraId="4B98325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468AA7D" w14:textId="77777777" w:rsidTr="00A801C3">
              <w:trPr>
                <w:trHeight w:val="300"/>
                <w:jc w:val="center"/>
              </w:trPr>
              <w:tc>
                <w:tcPr>
                  <w:tcW w:w="1126" w:type="dxa"/>
                  <w:noWrap/>
                  <w:vAlign w:val="center"/>
                </w:tcPr>
                <w:p w14:paraId="32861AC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DBF508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Богородское</w:t>
                  </w:r>
                </w:p>
              </w:tc>
              <w:tc>
                <w:tcPr>
                  <w:tcW w:w="2410" w:type="dxa"/>
                  <w:vMerge w:val="restart"/>
                  <w:noWrap/>
                  <w:vAlign w:val="center"/>
                  <w:hideMark/>
                </w:tcPr>
                <w:p w14:paraId="0F809F37"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ВАО</w:t>
                  </w:r>
                </w:p>
              </w:tc>
            </w:tr>
            <w:tr w:rsidR="00A55340" w:rsidRPr="00F14853" w14:paraId="79FAD123" w14:textId="77777777" w:rsidTr="00A801C3">
              <w:trPr>
                <w:trHeight w:val="300"/>
                <w:jc w:val="center"/>
              </w:trPr>
              <w:tc>
                <w:tcPr>
                  <w:tcW w:w="1126" w:type="dxa"/>
                  <w:noWrap/>
                  <w:vAlign w:val="center"/>
                </w:tcPr>
                <w:p w14:paraId="4E616F6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AFA9A4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Вешняки</w:t>
                  </w:r>
                </w:p>
              </w:tc>
              <w:tc>
                <w:tcPr>
                  <w:tcW w:w="2410" w:type="dxa"/>
                  <w:vMerge/>
                  <w:noWrap/>
                  <w:vAlign w:val="center"/>
                  <w:hideMark/>
                </w:tcPr>
                <w:p w14:paraId="4AFD7EE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9D700CA" w14:textId="77777777" w:rsidTr="00A801C3">
              <w:trPr>
                <w:trHeight w:val="300"/>
                <w:jc w:val="center"/>
              </w:trPr>
              <w:tc>
                <w:tcPr>
                  <w:tcW w:w="1126" w:type="dxa"/>
                  <w:noWrap/>
                  <w:vAlign w:val="center"/>
                </w:tcPr>
                <w:p w14:paraId="26362EC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7ACE33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Восточное Измайлово</w:t>
                  </w:r>
                </w:p>
              </w:tc>
              <w:tc>
                <w:tcPr>
                  <w:tcW w:w="2410" w:type="dxa"/>
                  <w:vMerge/>
                  <w:noWrap/>
                  <w:vAlign w:val="center"/>
                  <w:hideMark/>
                </w:tcPr>
                <w:p w14:paraId="0E951F1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BD7B7EA" w14:textId="77777777" w:rsidTr="00A801C3">
              <w:trPr>
                <w:trHeight w:val="300"/>
                <w:jc w:val="center"/>
              </w:trPr>
              <w:tc>
                <w:tcPr>
                  <w:tcW w:w="1126" w:type="dxa"/>
                  <w:noWrap/>
                  <w:vAlign w:val="center"/>
                </w:tcPr>
                <w:p w14:paraId="1845FEC8"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04BF760"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Восточный</w:t>
                  </w:r>
                </w:p>
              </w:tc>
              <w:tc>
                <w:tcPr>
                  <w:tcW w:w="2410" w:type="dxa"/>
                  <w:vMerge/>
                  <w:noWrap/>
                  <w:vAlign w:val="center"/>
                  <w:hideMark/>
                </w:tcPr>
                <w:p w14:paraId="0D5E0AF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FDCAC29" w14:textId="77777777" w:rsidTr="00A801C3">
              <w:trPr>
                <w:trHeight w:val="300"/>
                <w:jc w:val="center"/>
              </w:trPr>
              <w:tc>
                <w:tcPr>
                  <w:tcW w:w="1126" w:type="dxa"/>
                  <w:noWrap/>
                  <w:vAlign w:val="center"/>
                </w:tcPr>
                <w:p w14:paraId="4DB77475"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1FB8E70"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Гольяново</w:t>
                  </w:r>
                </w:p>
              </w:tc>
              <w:tc>
                <w:tcPr>
                  <w:tcW w:w="2410" w:type="dxa"/>
                  <w:vMerge/>
                  <w:noWrap/>
                  <w:vAlign w:val="center"/>
                  <w:hideMark/>
                </w:tcPr>
                <w:p w14:paraId="7A9421A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65007BA" w14:textId="77777777" w:rsidTr="00A801C3">
              <w:trPr>
                <w:trHeight w:val="300"/>
                <w:jc w:val="center"/>
              </w:trPr>
              <w:tc>
                <w:tcPr>
                  <w:tcW w:w="1126" w:type="dxa"/>
                  <w:noWrap/>
                  <w:vAlign w:val="center"/>
                </w:tcPr>
                <w:p w14:paraId="6FC5714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498204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Ивановское</w:t>
                  </w:r>
                </w:p>
              </w:tc>
              <w:tc>
                <w:tcPr>
                  <w:tcW w:w="2410" w:type="dxa"/>
                  <w:vMerge/>
                  <w:noWrap/>
                  <w:vAlign w:val="center"/>
                  <w:hideMark/>
                </w:tcPr>
                <w:p w14:paraId="5B1A984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E4C2683" w14:textId="77777777" w:rsidTr="00A801C3">
              <w:trPr>
                <w:trHeight w:val="300"/>
                <w:jc w:val="center"/>
              </w:trPr>
              <w:tc>
                <w:tcPr>
                  <w:tcW w:w="1126" w:type="dxa"/>
                  <w:noWrap/>
                  <w:vAlign w:val="center"/>
                </w:tcPr>
                <w:p w14:paraId="674525B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2C3B6D7"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Измайлово</w:t>
                  </w:r>
                </w:p>
              </w:tc>
              <w:tc>
                <w:tcPr>
                  <w:tcW w:w="2410" w:type="dxa"/>
                  <w:vMerge/>
                  <w:noWrap/>
                  <w:vAlign w:val="center"/>
                  <w:hideMark/>
                </w:tcPr>
                <w:p w14:paraId="094A3126"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F66A86F" w14:textId="77777777" w:rsidTr="00A801C3">
              <w:trPr>
                <w:trHeight w:val="300"/>
                <w:jc w:val="center"/>
              </w:trPr>
              <w:tc>
                <w:tcPr>
                  <w:tcW w:w="1126" w:type="dxa"/>
                  <w:noWrap/>
                  <w:vAlign w:val="center"/>
                </w:tcPr>
                <w:p w14:paraId="4A6E7A22"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B503EA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Косино-Ухтомский</w:t>
                  </w:r>
                </w:p>
              </w:tc>
              <w:tc>
                <w:tcPr>
                  <w:tcW w:w="2410" w:type="dxa"/>
                  <w:vMerge/>
                  <w:noWrap/>
                  <w:vAlign w:val="center"/>
                  <w:hideMark/>
                </w:tcPr>
                <w:p w14:paraId="2080270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013C988" w14:textId="77777777" w:rsidTr="00A801C3">
              <w:trPr>
                <w:trHeight w:val="300"/>
                <w:jc w:val="center"/>
              </w:trPr>
              <w:tc>
                <w:tcPr>
                  <w:tcW w:w="1126" w:type="dxa"/>
                  <w:noWrap/>
                  <w:vAlign w:val="center"/>
                </w:tcPr>
                <w:p w14:paraId="5058A98D"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46D708B"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Метрогородок</w:t>
                  </w:r>
                </w:p>
              </w:tc>
              <w:tc>
                <w:tcPr>
                  <w:tcW w:w="2410" w:type="dxa"/>
                  <w:vMerge/>
                  <w:noWrap/>
                  <w:vAlign w:val="center"/>
                  <w:hideMark/>
                </w:tcPr>
                <w:p w14:paraId="25837B0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3F53A86" w14:textId="77777777" w:rsidTr="00A801C3">
              <w:trPr>
                <w:trHeight w:val="300"/>
                <w:jc w:val="center"/>
              </w:trPr>
              <w:tc>
                <w:tcPr>
                  <w:tcW w:w="1126" w:type="dxa"/>
                  <w:noWrap/>
                  <w:vAlign w:val="center"/>
                </w:tcPr>
                <w:p w14:paraId="5227484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80C14B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Новогиреево</w:t>
                  </w:r>
                </w:p>
              </w:tc>
              <w:tc>
                <w:tcPr>
                  <w:tcW w:w="2410" w:type="dxa"/>
                  <w:vMerge/>
                  <w:noWrap/>
                  <w:vAlign w:val="center"/>
                  <w:hideMark/>
                </w:tcPr>
                <w:p w14:paraId="1283C3A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A092A58" w14:textId="77777777" w:rsidTr="00A801C3">
              <w:trPr>
                <w:trHeight w:val="300"/>
                <w:jc w:val="center"/>
              </w:trPr>
              <w:tc>
                <w:tcPr>
                  <w:tcW w:w="1126" w:type="dxa"/>
                  <w:noWrap/>
                  <w:vAlign w:val="center"/>
                </w:tcPr>
                <w:p w14:paraId="51D31F9D"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B70AA52"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Новокосино</w:t>
                  </w:r>
                </w:p>
              </w:tc>
              <w:tc>
                <w:tcPr>
                  <w:tcW w:w="2410" w:type="dxa"/>
                  <w:vMerge/>
                  <w:noWrap/>
                  <w:vAlign w:val="center"/>
                  <w:hideMark/>
                </w:tcPr>
                <w:p w14:paraId="1C42CEED"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B519667" w14:textId="77777777" w:rsidTr="00A801C3">
              <w:trPr>
                <w:trHeight w:val="300"/>
                <w:jc w:val="center"/>
              </w:trPr>
              <w:tc>
                <w:tcPr>
                  <w:tcW w:w="1126" w:type="dxa"/>
                  <w:noWrap/>
                  <w:vAlign w:val="center"/>
                </w:tcPr>
                <w:p w14:paraId="5CAA6069"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F41924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Перово</w:t>
                  </w:r>
                </w:p>
              </w:tc>
              <w:tc>
                <w:tcPr>
                  <w:tcW w:w="2410" w:type="dxa"/>
                  <w:vMerge/>
                  <w:noWrap/>
                  <w:vAlign w:val="center"/>
                  <w:hideMark/>
                </w:tcPr>
                <w:p w14:paraId="6196A55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E30DC06" w14:textId="77777777" w:rsidTr="00A801C3">
              <w:trPr>
                <w:trHeight w:val="300"/>
                <w:jc w:val="center"/>
              </w:trPr>
              <w:tc>
                <w:tcPr>
                  <w:tcW w:w="1126" w:type="dxa"/>
                  <w:noWrap/>
                  <w:vAlign w:val="center"/>
                </w:tcPr>
                <w:p w14:paraId="3403D62B"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23C0711"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Преображенское</w:t>
                  </w:r>
                </w:p>
              </w:tc>
              <w:tc>
                <w:tcPr>
                  <w:tcW w:w="2410" w:type="dxa"/>
                  <w:vMerge/>
                  <w:noWrap/>
                  <w:vAlign w:val="center"/>
                  <w:hideMark/>
                </w:tcPr>
                <w:p w14:paraId="23E7C9A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B15CFD3" w14:textId="77777777" w:rsidTr="00A801C3">
              <w:trPr>
                <w:trHeight w:val="300"/>
                <w:jc w:val="center"/>
              </w:trPr>
              <w:tc>
                <w:tcPr>
                  <w:tcW w:w="1126" w:type="dxa"/>
                  <w:noWrap/>
                  <w:vAlign w:val="center"/>
                </w:tcPr>
                <w:p w14:paraId="0375946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0CB963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Северное Измайлово</w:t>
                  </w:r>
                </w:p>
              </w:tc>
              <w:tc>
                <w:tcPr>
                  <w:tcW w:w="2410" w:type="dxa"/>
                  <w:vMerge/>
                  <w:noWrap/>
                  <w:vAlign w:val="center"/>
                  <w:hideMark/>
                </w:tcPr>
                <w:p w14:paraId="2D4F023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5E30E09" w14:textId="77777777" w:rsidTr="00A801C3">
              <w:trPr>
                <w:trHeight w:val="300"/>
                <w:jc w:val="center"/>
              </w:trPr>
              <w:tc>
                <w:tcPr>
                  <w:tcW w:w="1126" w:type="dxa"/>
                  <w:noWrap/>
                  <w:vAlign w:val="center"/>
                </w:tcPr>
                <w:p w14:paraId="1ED2C08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6318E1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Соколиная гора</w:t>
                  </w:r>
                </w:p>
              </w:tc>
              <w:tc>
                <w:tcPr>
                  <w:tcW w:w="2410" w:type="dxa"/>
                  <w:vMerge/>
                  <w:noWrap/>
                  <w:vAlign w:val="center"/>
                  <w:hideMark/>
                </w:tcPr>
                <w:p w14:paraId="0625741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558F023" w14:textId="77777777" w:rsidTr="00A801C3">
              <w:trPr>
                <w:trHeight w:val="300"/>
                <w:jc w:val="center"/>
              </w:trPr>
              <w:tc>
                <w:tcPr>
                  <w:tcW w:w="1126" w:type="dxa"/>
                  <w:noWrap/>
                  <w:vAlign w:val="center"/>
                </w:tcPr>
                <w:p w14:paraId="529E694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238B15D"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Сокольники</w:t>
                  </w:r>
                </w:p>
              </w:tc>
              <w:tc>
                <w:tcPr>
                  <w:tcW w:w="2410" w:type="dxa"/>
                  <w:vMerge/>
                  <w:noWrap/>
                  <w:vAlign w:val="center"/>
                  <w:hideMark/>
                </w:tcPr>
                <w:p w14:paraId="73F912F3"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00CE8EB" w14:textId="77777777" w:rsidTr="00A801C3">
              <w:trPr>
                <w:trHeight w:val="300"/>
                <w:jc w:val="center"/>
              </w:trPr>
              <w:tc>
                <w:tcPr>
                  <w:tcW w:w="1126" w:type="dxa"/>
                  <w:noWrap/>
                  <w:vAlign w:val="center"/>
                </w:tcPr>
                <w:p w14:paraId="30012BE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7FF32A9"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Выхино-Жулебино</w:t>
                  </w:r>
                </w:p>
              </w:tc>
              <w:tc>
                <w:tcPr>
                  <w:tcW w:w="2410" w:type="dxa"/>
                  <w:vMerge w:val="restart"/>
                  <w:noWrap/>
                  <w:vAlign w:val="center"/>
                  <w:hideMark/>
                </w:tcPr>
                <w:p w14:paraId="54475822"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ЮВАО</w:t>
                  </w:r>
                </w:p>
              </w:tc>
            </w:tr>
            <w:tr w:rsidR="00A55340" w:rsidRPr="00F14853" w14:paraId="330AEA6E" w14:textId="77777777" w:rsidTr="00A801C3">
              <w:trPr>
                <w:trHeight w:val="300"/>
                <w:jc w:val="center"/>
              </w:trPr>
              <w:tc>
                <w:tcPr>
                  <w:tcW w:w="1126" w:type="dxa"/>
                  <w:noWrap/>
                  <w:vAlign w:val="center"/>
                </w:tcPr>
                <w:p w14:paraId="1A504DA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5C0923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Капотня</w:t>
                  </w:r>
                </w:p>
              </w:tc>
              <w:tc>
                <w:tcPr>
                  <w:tcW w:w="2410" w:type="dxa"/>
                  <w:vMerge/>
                  <w:noWrap/>
                  <w:vAlign w:val="center"/>
                  <w:hideMark/>
                </w:tcPr>
                <w:p w14:paraId="17B5C31D"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7A122AD" w14:textId="77777777" w:rsidTr="00A801C3">
              <w:trPr>
                <w:trHeight w:val="300"/>
                <w:jc w:val="center"/>
              </w:trPr>
              <w:tc>
                <w:tcPr>
                  <w:tcW w:w="1126" w:type="dxa"/>
                  <w:noWrap/>
                  <w:vAlign w:val="center"/>
                </w:tcPr>
                <w:p w14:paraId="44D04EF5"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671F469"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Кузьминки</w:t>
                  </w:r>
                </w:p>
              </w:tc>
              <w:tc>
                <w:tcPr>
                  <w:tcW w:w="2410" w:type="dxa"/>
                  <w:vMerge/>
                  <w:noWrap/>
                  <w:vAlign w:val="center"/>
                  <w:hideMark/>
                </w:tcPr>
                <w:p w14:paraId="5CBA06B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C65EF5E" w14:textId="77777777" w:rsidTr="00A801C3">
              <w:trPr>
                <w:trHeight w:val="300"/>
                <w:jc w:val="center"/>
              </w:trPr>
              <w:tc>
                <w:tcPr>
                  <w:tcW w:w="1126" w:type="dxa"/>
                  <w:noWrap/>
                  <w:vAlign w:val="center"/>
                </w:tcPr>
                <w:p w14:paraId="2BBC3285"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DEAF2D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Лефортово</w:t>
                  </w:r>
                </w:p>
              </w:tc>
              <w:tc>
                <w:tcPr>
                  <w:tcW w:w="2410" w:type="dxa"/>
                  <w:vMerge/>
                  <w:noWrap/>
                  <w:vAlign w:val="center"/>
                  <w:hideMark/>
                </w:tcPr>
                <w:p w14:paraId="6972990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2359AB2" w14:textId="77777777" w:rsidTr="00A801C3">
              <w:trPr>
                <w:trHeight w:val="300"/>
                <w:jc w:val="center"/>
              </w:trPr>
              <w:tc>
                <w:tcPr>
                  <w:tcW w:w="1126" w:type="dxa"/>
                  <w:noWrap/>
                  <w:vAlign w:val="center"/>
                </w:tcPr>
                <w:p w14:paraId="1D9CE81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78015B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Люблино</w:t>
                  </w:r>
                </w:p>
              </w:tc>
              <w:tc>
                <w:tcPr>
                  <w:tcW w:w="2410" w:type="dxa"/>
                  <w:vMerge/>
                  <w:noWrap/>
                  <w:vAlign w:val="center"/>
                  <w:hideMark/>
                </w:tcPr>
                <w:p w14:paraId="77CDEE23"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83D6C9B" w14:textId="77777777" w:rsidTr="00A801C3">
              <w:trPr>
                <w:trHeight w:val="300"/>
                <w:jc w:val="center"/>
              </w:trPr>
              <w:tc>
                <w:tcPr>
                  <w:tcW w:w="1126" w:type="dxa"/>
                  <w:noWrap/>
                  <w:vAlign w:val="center"/>
                </w:tcPr>
                <w:p w14:paraId="4D7C5A62"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6A4328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Марьино</w:t>
                  </w:r>
                </w:p>
              </w:tc>
              <w:tc>
                <w:tcPr>
                  <w:tcW w:w="2410" w:type="dxa"/>
                  <w:vMerge/>
                  <w:noWrap/>
                  <w:vAlign w:val="center"/>
                  <w:hideMark/>
                </w:tcPr>
                <w:p w14:paraId="54331F1D"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93853FA" w14:textId="77777777" w:rsidTr="00A801C3">
              <w:trPr>
                <w:trHeight w:val="300"/>
                <w:jc w:val="center"/>
              </w:trPr>
              <w:tc>
                <w:tcPr>
                  <w:tcW w:w="1126" w:type="dxa"/>
                  <w:noWrap/>
                  <w:vAlign w:val="center"/>
                </w:tcPr>
                <w:p w14:paraId="777C64AD"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A2F300A"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Некрасовка</w:t>
                  </w:r>
                  <w:proofErr w:type="spellEnd"/>
                </w:p>
              </w:tc>
              <w:tc>
                <w:tcPr>
                  <w:tcW w:w="2410" w:type="dxa"/>
                  <w:vMerge/>
                  <w:noWrap/>
                  <w:vAlign w:val="center"/>
                  <w:hideMark/>
                </w:tcPr>
                <w:p w14:paraId="7F52DEBF"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D9876C5" w14:textId="77777777" w:rsidTr="00A801C3">
              <w:trPr>
                <w:trHeight w:val="300"/>
                <w:jc w:val="center"/>
              </w:trPr>
              <w:tc>
                <w:tcPr>
                  <w:tcW w:w="1126" w:type="dxa"/>
                  <w:noWrap/>
                  <w:vAlign w:val="center"/>
                </w:tcPr>
                <w:p w14:paraId="70FA6AC5"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1DEF64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Нижегородский</w:t>
                  </w:r>
                </w:p>
              </w:tc>
              <w:tc>
                <w:tcPr>
                  <w:tcW w:w="2410" w:type="dxa"/>
                  <w:vMerge/>
                  <w:noWrap/>
                  <w:vAlign w:val="center"/>
                  <w:hideMark/>
                </w:tcPr>
                <w:p w14:paraId="719C208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7C61CB6" w14:textId="77777777" w:rsidTr="00A801C3">
              <w:trPr>
                <w:trHeight w:val="300"/>
                <w:jc w:val="center"/>
              </w:trPr>
              <w:tc>
                <w:tcPr>
                  <w:tcW w:w="1126" w:type="dxa"/>
                  <w:noWrap/>
                  <w:vAlign w:val="center"/>
                </w:tcPr>
                <w:p w14:paraId="2D111F2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4E444B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Печатники</w:t>
                  </w:r>
                </w:p>
              </w:tc>
              <w:tc>
                <w:tcPr>
                  <w:tcW w:w="2410" w:type="dxa"/>
                  <w:vMerge/>
                  <w:noWrap/>
                  <w:vAlign w:val="center"/>
                  <w:hideMark/>
                </w:tcPr>
                <w:p w14:paraId="442C6FB4"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3D6D3E5" w14:textId="77777777" w:rsidTr="00A801C3">
              <w:trPr>
                <w:trHeight w:val="300"/>
                <w:jc w:val="center"/>
              </w:trPr>
              <w:tc>
                <w:tcPr>
                  <w:tcW w:w="1126" w:type="dxa"/>
                  <w:noWrap/>
                  <w:vAlign w:val="center"/>
                </w:tcPr>
                <w:p w14:paraId="06486789"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2B89829"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Рязанский</w:t>
                  </w:r>
                </w:p>
              </w:tc>
              <w:tc>
                <w:tcPr>
                  <w:tcW w:w="2410" w:type="dxa"/>
                  <w:vMerge/>
                  <w:noWrap/>
                  <w:vAlign w:val="center"/>
                  <w:hideMark/>
                </w:tcPr>
                <w:p w14:paraId="1EB228E0"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66C575C" w14:textId="77777777" w:rsidTr="00A801C3">
              <w:trPr>
                <w:trHeight w:val="300"/>
                <w:jc w:val="center"/>
              </w:trPr>
              <w:tc>
                <w:tcPr>
                  <w:tcW w:w="1126" w:type="dxa"/>
                  <w:noWrap/>
                  <w:vAlign w:val="center"/>
                </w:tcPr>
                <w:p w14:paraId="538BCCB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53937C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Текстильщики</w:t>
                  </w:r>
                </w:p>
              </w:tc>
              <w:tc>
                <w:tcPr>
                  <w:tcW w:w="2410" w:type="dxa"/>
                  <w:vMerge/>
                  <w:noWrap/>
                  <w:vAlign w:val="center"/>
                  <w:hideMark/>
                </w:tcPr>
                <w:p w14:paraId="6F1CFEEA"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82C3AB9" w14:textId="77777777" w:rsidTr="00A801C3">
              <w:trPr>
                <w:trHeight w:val="300"/>
                <w:jc w:val="center"/>
              </w:trPr>
              <w:tc>
                <w:tcPr>
                  <w:tcW w:w="1126" w:type="dxa"/>
                  <w:noWrap/>
                  <w:vAlign w:val="center"/>
                </w:tcPr>
                <w:p w14:paraId="4560441B"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92197ED"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Южнопортовый</w:t>
                  </w:r>
                  <w:proofErr w:type="spellEnd"/>
                </w:p>
              </w:tc>
              <w:tc>
                <w:tcPr>
                  <w:tcW w:w="2410" w:type="dxa"/>
                  <w:vMerge/>
                  <w:noWrap/>
                  <w:vAlign w:val="center"/>
                  <w:hideMark/>
                </w:tcPr>
                <w:p w14:paraId="38CE29F4"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952A5E7" w14:textId="77777777" w:rsidTr="00A801C3">
              <w:trPr>
                <w:trHeight w:val="300"/>
                <w:jc w:val="center"/>
              </w:trPr>
              <w:tc>
                <w:tcPr>
                  <w:tcW w:w="1126" w:type="dxa"/>
                  <w:noWrap/>
                  <w:vAlign w:val="center"/>
                </w:tcPr>
                <w:p w14:paraId="33D5B72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8E12FB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Бирюлево Восточное</w:t>
                  </w:r>
                </w:p>
              </w:tc>
              <w:tc>
                <w:tcPr>
                  <w:tcW w:w="2410" w:type="dxa"/>
                  <w:vMerge w:val="restart"/>
                  <w:noWrap/>
                  <w:vAlign w:val="center"/>
                  <w:hideMark/>
                </w:tcPr>
                <w:p w14:paraId="61F118D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ЮАО</w:t>
                  </w:r>
                </w:p>
              </w:tc>
            </w:tr>
            <w:tr w:rsidR="00A55340" w:rsidRPr="00F14853" w14:paraId="5D802C8B" w14:textId="77777777" w:rsidTr="00A801C3">
              <w:trPr>
                <w:trHeight w:val="300"/>
                <w:jc w:val="center"/>
              </w:trPr>
              <w:tc>
                <w:tcPr>
                  <w:tcW w:w="1126" w:type="dxa"/>
                  <w:noWrap/>
                  <w:vAlign w:val="center"/>
                </w:tcPr>
                <w:p w14:paraId="72B378C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A2DD08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Бирюлево Западное</w:t>
                  </w:r>
                </w:p>
              </w:tc>
              <w:tc>
                <w:tcPr>
                  <w:tcW w:w="2410" w:type="dxa"/>
                  <w:vMerge/>
                  <w:noWrap/>
                  <w:vAlign w:val="center"/>
                  <w:hideMark/>
                </w:tcPr>
                <w:p w14:paraId="7AA66BBD"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59133EE" w14:textId="77777777" w:rsidTr="00A801C3">
              <w:trPr>
                <w:trHeight w:val="300"/>
                <w:jc w:val="center"/>
              </w:trPr>
              <w:tc>
                <w:tcPr>
                  <w:tcW w:w="1126" w:type="dxa"/>
                  <w:noWrap/>
                  <w:vAlign w:val="center"/>
                </w:tcPr>
                <w:p w14:paraId="1939A62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3A77E2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Братеево</w:t>
                  </w:r>
                </w:p>
              </w:tc>
              <w:tc>
                <w:tcPr>
                  <w:tcW w:w="2410" w:type="dxa"/>
                  <w:vMerge/>
                  <w:noWrap/>
                  <w:vAlign w:val="center"/>
                  <w:hideMark/>
                </w:tcPr>
                <w:p w14:paraId="5B9F9E8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CD39C82" w14:textId="77777777" w:rsidTr="00A801C3">
              <w:trPr>
                <w:trHeight w:val="300"/>
                <w:jc w:val="center"/>
              </w:trPr>
              <w:tc>
                <w:tcPr>
                  <w:tcW w:w="1126" w:type="dxa"/>
                  <w:noWrap/>
                  <w:vAlign w:val="center"/>
                </w:tcPr>
                <w:p w14:paraId="7E81DC3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6EB2BD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Даниловский</w:t>
                  </w:r>
                </w:p>
              </w:tc>
              <w:tc>
                <w:tcPr>
                  <w:tcW w:w="2410" w:type="dxa"/>
                  <w:vMerge/>
                  <w:noWrap/>
                  <w:vAlign w:val="center"/>
                  <w:hideMark/>
                </w:tcPr>
                <w:p w14:paraId="16FE8226"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5F02FD4" w14:textId="77777777" w:rsidTr="00A801C3">
              <w:trPr>
                <w:trHeight w:val="300"/>
                <w:jc w:val="center"/>
              </w:trPr>
              <w:tc>
                <w:tcPr>
                  <w:tcW w:w="1126" w:type="dxa"/>
                  <w:noWrap/>
                  <w:vAlign w:val="center"/>
                </w:tcPr>
                <w:p w14:paraId="1D28039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31F767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Донской</w:t>
                  </w:r>
                </w:p>
              </w:tc>
              <w:tc>
                <w:tcPr>
                  <w:tcW w:w="2410" w:type="dxa"/>
                  <w:vMerge/>
                  <w:noWrap/>
                  <w:vAlign w:val="center"/>
                  <w:hideMark/>
                </w:tcPr>
                <w:p w14:paraId="0910008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0217A2F" w14:textId="77777777" w:rsidTr="00A801C3">
              <w:trPr>
                <w:trHeight w:val="300"/>
                <w:jc w:val="center"/>
              </w:trPr>
              <w:tc>
                <w:tcPr>
                  <w:tcW w:w="1126" w:type="dxa"/>
                  <w:noWrap/>
                  <w:vAlign w:val="center"/>
                </w:tcPr>
                <w:p w14:paraId="2A679F2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450508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Зябликово</w:t>
                  </w:r>
                </w:p>
              </w:tc>
              <w:tc>
                <w:tcPr>
                  <w:tcW w:w="2410" w:type="dxa"/>
                  <w:vMerge/>
                  <w:noWrap/>
                  <w:vAlign w:val="center"/>
                  <w:hideMark/>
                </w:tcPr>
                <w:p w14:paraId="782F7827"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E1E1B01" w14:textId="77777777" w:rsidTr="00A801C3">
              <w:trPr>
                <w:trHeight w:val="300"/>
                <w:jc w:val="center"/>
              </w:trPr>
              <w:tc>
                <w:tcPr>
                  <w:tcW w:w="1126" w:type="dxa"/>
                  <w:noWrap/>
                  <w:vAlign w:val="center"/>
                </w:tcPr>
                <w:p w14:paraId="2F594D65"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FFAD9E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Москворечье-</w:t>
                  </w:r>
                  <w:proofErr w:type="spellStart"/>
                  <w:r w:rsidRPr="00F14853">
                    <w:rPr>
                      <w:rFonts w:ascii="Times New Roman" w:eastAsia="Times New Roman" w:hAnsi="Times New Roman" w:cs="Times New Roman"/>
                      <w:color w:val="000000"/>
                      <w:sz w:val="24"/>
                      <w:szCs w:val="24"/>
                      <w:lang w:eastAsia="ru-RU"/>
                    </w:rPr>
                    <w:t>Сабурово</w:t>
                  </w:r>
                  <w:proofErr w:type="spellEnd"/>
                </w:p>
              </w:tc>
              <w:tc>
                <w:tcPr>
                  <w:tcW w:w="2410" w:type="dxa"/>
                  <w:vMerge/>
                  <w:noWrap/>
                  <w:vAlign w:val="center"/>
                  <w:hideMark/>
                </w:tcPr>
                <w:p w14:paraId="258583CD"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9928989" w14:textId="77777777" w:rsidTr="00A801C3">
              <w:trPr>
                <w:trHeight w:val="300"/>
                <w:jc w:val="center"/>
              </w:trPr>
              <w:tc>
                <w:tcPr>
                  <w:tcW w:w="1126" w:type="dxa"/>
                  <w:noWrap/>
                  <w:vAlign w:val="center"/>
                </w:tcPr>
                <w:p w14:paraId="33FEAC7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C2A0B92"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Нагатино-Садовники</w:t>
                  </w:r>
                </w:p>
              </w:tc>
              <w:tc>
                <w:tcPr>
                  <w:tcW w:w="2410" w:type="dxa"/>
                  <w:vMerge/>
                  <w:noWrap/>
                  <w:vAlign w:val="center"/>
                  <w:hideMark/>
                </w:tcPr>
                <w:p w14:paraId="040AB370"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1648C2C" w14:textId="77777777" w:rsidTr="00A801C3">
              <w:trPr>
                <w:trHeight w:val="300"/>
                <w:jc w:val="center"/>
              </w:trPr>
              <w:tc>
                <w:tcPr>
                  <w:tcW w:w="1126" w:type="dxa"/>
                  <w:noWrap/>
                  <w:vAlign w:val="center"/>
                </w:tcPr>
                <w:p w14:paraId="75B308E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06AB38E"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Нагатинский</w:t>
                  </w:r>
                  <w:proofErr w:type="spellEnd"/>
                  <w:r w:rsidRPr="00F14853">
                    <w:rPr>
                      <w:rFonts w:ascii="Times New Roman" w:eastAsia="Times New Roman" w:hAnsi="Times New Roman" w:cs="Times New Roman"/>
                      <w:color w:val="000000"/>
                      <w:sz w:val="24"/>
                      <w:szCs w:val="24"/>
                      <w:lang w:eastAsia="ru-RU"/>
                    </w:rPr>
                    <w:t xml:space="preserve"> Затон</w:t>
                  </w:r>
                </w:p>
              </w:tc>
              <w:tc>
                <w:tcPr>
                  <w:tcW w:w="2410" w:type="dxa"/>
                  <w:vMerge/>
                  <w:noWrap/>
                  <w:vAlign w:val="center"/>
                  <w:hideMark/>
                </w:tcPr>
                <w:p w14:paraId="48773CC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FBA5BD7" w14:textId="77777777" w:rsidTr="00A801C3">
              <w:trPr>
                <w:trHeight w:val="300"/>
                <w:jc w:val="center"/>
              </w:trPr>
              <w:tc>
                <w:tcPr>
                  <w:tcW w:w="1126" w:type="dxa"/>
                  <w:noWrap/>
                  <w:vAlign w:val="center"/>
                </w:tcPr>
                <w:p w14:paraId="29622597"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548CEC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Нагорный</w:t>
                  </w:r>
                </w:p>
              </w:tc>
              <w:tc>
                <w:tcPr>
                  <w:tcW w:w="2410" w:type="dxa"/>
                  <w:vMerge/>
                  <w:noWrap/>
                  <w:vAlign w:val="center"/>
                  <w:hideMark/>
                </w:tcPr>
                <w:p w14:paraId="45314F4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5A5D0F4" w14:textId="77777777" w:rsidTr="00A801C3">
              <w:trPr>
                <w:trHeight w:val="300"/>
                <w:jc w:val="center"/>
              </w:trPr>
              <w:tc>
                <w:tcPr>
                  <w:tcW w:w="1126" w:type="dxa"/>
                  <w:noWrap/>
                  <w:vAlign w:val="center"/>
                </w:tcPr>
                <w:p w14:paraId="7B61F7C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86C9C9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Орехово-Борисово Северное</w:t>
                  </w:r>
                </w:p>
              </w:tc>
              <w:tc>
                <w:tcPr>
                  <w:tcW w:w="2410" w:type="dxa"/>
                  <w:vMerge/>
                  <w:noWrap/>
                  <w:vAlign w:val="center"/>
                  <w:hideMark/>
                </w:tcPr>
                <w:p w14:paraId="79BFFEF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5DD22F3" w14:textId="77777777" w:rsidTr="00A801C3">
              <w:trPr>
                <w:trHeight w:val="300"/>
                <w:jc w:val="center"/>
              </w:trPr>
              <w:tc>
                <w:tcPr>
                  <w:tcW w:w="1126" w:type="dxa"/>
                  <w:noWrap/>
                  <w:vAlign w:val="center"/>
                </w:tcPr>
                <w:p w14:paraId="554DFE8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C2A4B60"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Орехово-Борисово Южное</w:t>
                  </w:r>
                </w:p>
              </w:tc>
              <w:tc>
                <w:tcPr>
                  <w:tcW w:w="2410" w:type="dxa"/>
                  <w:vMerge/>
                  <w:noWrap/>
                  <w:vAlign w:val="center"/>
                  <w:hideMark/>
                </w:tcPr>
                <w:p w14:paraId="6D9A5C8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608C8C0" w14:textId="77777777" w:rsidTr="00A801C3">
              <w:trPr>
                <w:trHeight w:val="300"/>
                <w:jc w:val="center"/>
              </w:trPr>
              <w:tc>
                <w:tcPr>
                  <w:tcW w:w="1126" w:type="dxa"/>
                  <w:noWrap/>
                  <w:vAlign w:val="center"/>
                </w:tcPr>
                <w:p w14:paraId="1F92B832"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AB10990"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Царицыно</w:t>
                  </w:r>
                </w:p>
              </w:tc>
              <w:tc>
                <w:tcPr>
                  <w:tcW w:w="2410" w:type="dxa"/>
                  <w:vMerge/>
                  <w:noWrap/>
                  <w:vAlign w:val="center"/>
                  <w:hideMark/>
                </w:tcPr>
                <w:p w14:paraId="54C8CA6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611791C" w14:textId="77777777" w:rsidTr="00A801C3">
              <w:trPr>
                <w:trHeight w:val="300"/>
                <w:jc w:val="center"/>
              </w:trPr>
              <w:tc>
                <w:tcPr>
                  <w:tcW w:w="1126" w:type="dxa"/>
                  <w:noWrap/>
                  <w:vAlign w:val="center"/>
                </w:tcPr>
                <w:p w14:paraId="0A0A3B9B"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59D523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Чертаново Северное</w:t>
                  </w:r>
                </w:p>
              </w:tc>
              <w:tc>
                <w:tcPr>
                  <w:tcW w:w="2410" w:type="dxa"/>
                  <w:vMerge/>
                  <w:noWrap/>
                  <w:vAlign w:val="center"/>
                  <w:hideMark/>
                </w:tcPr>
                <w:p w14:paraId="3F680EED"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993922B" w14:textId="77777777" w:rsidTr="00A801C3">
              <w:trPr>
                <w:trHeight w:val="300"/>
                <w:jc w:val="center"/>
              </w:trPr>
              <w:tc>
                <w:tcPr>
                  <w:tcW w:w="1126" w:type="dxa"/>
                  <w:noWrap/>
                  <w:vAlign w:val="center"/>
                </w:tcPr>
                <w:p w14:paraId="375FE6F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52B4EC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Чертаново Центральное</w:t>
                  </w:r>
                </w:p>
              </w:tc>
              <w:tc>
                <w:tcPr>
                  <w:tcW w:w="2410" w:type="dxa"/>
                  <w:vMerge/>
                  <w:noWrap/>
                  <w:vAlign w:val="center"/>
                  <w:hideMark/>
                </w:tcPr>
                <w:p w14:paraId="19799D48"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EF1F5C7" w14:textId="77777777" w:rsidTr="00A801C3">
              <w:trPr>
                <w:trHeight w:val="300"/>
                <w:jc w:val="center"/>
              </w:trPr>
              <w:tc>
                <w:tcPr>
                  <w:tcW w:w="1126" w:type="dxa"/>
                  <w:noWrap/>
                  <w:vAlign w:val="center"/>
                </w:tcPr>
                <w:p w14:paraId="5D5B729B"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8488F3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Чертаново Южное</w:t>
                  </w:r>
                </w:p>
              </w:tc>
              <w:tc>
                <w:tcPr>
                  <w:tcW w:w="2410" w:type="dxa"/>
                  <w:vMerge/>
                  <w:noWrap/>
                  <w:vAlign w:val="center"/>
                  <w:hideMark/>
                </w:tcPr>
                <w:p w14:paraId="32ABABF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19F5D52" w14:textId="77777777" w:rsidTr="00A801C3">
              <w:trPr>
                <w:trHeight w:val="300"/>
                <w:jc w:val="center"/>
              </w:trPr>
              <w:tc>
                <w:tcPr>
                  <w:tcW w:w="1126" w:type="dxa"/>
                  <w:noWrap/>
                  <w:vAlign w:val="center"/>
                </w:tcPr>
                <w:p w14:paraId="236ED09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D4465D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Академический</w:t>
                  </w:r>
                </w:p>
              </w:tc>
              <w:tc>
                <w:tcPr>
                  <w:tcW w:w="2410" w:type="dxa"/>
                  <w:vMerge w:val="restart"/>
                  <w:noWrap/>
                  <w:vAlign w:val="center"/>
                  <w:hideMark/>
                </w:tcPr>
                <w:p w14:paraId="74043CD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ЮЗАО</w:t>
                  </w:r>
                </w:p>
              </w:tc>
            </w:tr>
            <w:tr w:rsidR="00A55340" w:rsidRPr="00F14853" w14:paraId="2CF65EC4" w14:textId="77777777" w:rsidTr="00A801C3">
              <w:trPr>
                <w:trHeight w:val="300"/>
                <w:jc w:val="center"/>
              </w:trPr>
              <w:tc>
                <w:tcPr>
                  <w:tcW w:w="1126" w:type="dxa"/>
                  <w:noWrap/>
                  <w:vAlign w:val="center"/>
                </w:tcPr>
                <w:p w14:paraId="39CC02C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29487E1"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Гагаринский</w:t>
                  </w:r>
                </w:p>
              </w:tc>
              <w:tc>
                <w:tcPr>
                  <w:tcW w:w="2410" w:type="dxa"/>
                  <w:vMerge/>
                  <w:noWrap/>
                  <w:vAlign w:val="center"/>
                  <w:hideMark/>
                </w:tcPr>
                <w:p w14:paraId="772DA3E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9504DDA" w14:textId="77777777" w:rsidTr="00A801C3">
              <w:trPr>
                <w:trHeight w:val="300"/>
                <w:jc w:val="center"/>
              </w:trPr>
              <w:tc>
                <w:tcPr>
                  <w:tcW w:w="1126" w:type="dxa"/>
                  <w:noWrap/>
                  <w:vAlign w:val="center"/>
                </w:tcPr>
                <w:p w14:paraId="029E4A5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D979E5E"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Зюзино</w:t>
                  </w:r>
                </w:p>
              </w:tc>
              <w:tc>
                <w:tcPr>
                  <w:tcW w:w="2410" w:type="dxa"/>
                  <w:vMerge/>
                  <w:noWrap/>
                  <w:vAlign w:val="center"/>
                  <w:hideMark/>
                </w:tcPr>
                <w:p w14:paraId="0CA321B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EBE35D0" w14:textId="77777777" w:rsidTr="00A801C3">
              <w:trPr>
                <w:trHeight w:val="300"/>
                <w:jc w:val="center"/>
              </w:trPr>
              <w:tc>
                <w:tcPr>
                  <w:tcW w:w="1126" w:type="dxa"/>
                  <w:noWrap/>
                  <w:vAlign w:val="center"/>
                </w:tcPr>
                <w:p w14:paraId="48C79A22"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C70E072"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Коньково</w:t>
                  </w:r>
                </w:p>
              </w:tc>
              <w:tc>
                <w:tcPr>
                  <w:tcW w:w="2410" w:type="dxa"/>
                  <w:vMerge/>
                  <w:noWrap/>
                  <w:vAlign w:val="center"/>
                  <w:hideMark/>
                </w:tcPr>
                <w:p w14:paraId="015F43F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3BDE295" w14:textId="77777777" w:rsidTr="00A801C3">
              <w:trPr>
                <w:trHeight w:val="300"/>
                <w:jc w:val="center"/>
              </w:trPr>
              <w:tc>
                <w:tcPr>
                  <w:tcW w:w="1126" w:type="dxa"/>
                  <w:noWrap/>
                  <w:vAlign w:val="center"/>
                </w:tcPr>
                <w:p w14:paraId="22234E6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F844CB7"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Котловка</w:t>
                  </w:r>
                </w:p>
              </w:tc>
              <w:tc>
                <w:tcPr>
                  <w:tcW w:w="2410" w:type="dxa"/>
                  <w:vMerge/>
                  <w:noWrap/>
                  <w:vAlign w:val="center"/>
                  <w:hideMark/>
                </w:tcPr>
                <w:p w14:paraId="517FED4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B02DB43" w14:textId="77777777" w:rsidTr="00A801C3">
              <w:trPr>
                <w:trHeight w:val="300"/>
                <w:jc w:val="center"/>
              </w:trPr>
              <w:tc>
                <w:tcPr>
                  <w:tcW w:w="1126" w:type="dxa"/>
                  <w:noWrap/>
                  <w:vAlign w:val="center"/>
                </w:tcPr>
                <w:p w14:paraId="16AA2D4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99874C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Ломоносовский</w:t>
                  </w:r>
                </w:p>
              </w:tc>
              <w:tc>
                <w:tcPr>
                  <w:tcW w:w="2410" w:type="dxa"/>
                  <w:vMerge/>
                  <w:noWrap/>
                  <w:vAlign w:val="center"/>
                  <w:hideMark/>
                </w:tcPr>
                <w:p w14:paraId="08C5E58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4512421" w14:textId="77777777" w:rsidTr="00A801C3">
              <w:trPr>
                <w:trHeight w:val="300"/>
                <w:jc w:val="center"/>
              </w:trPr>
              <w:tc>
                <w:tcPr>
                  <w:tcW w:w="1126" w:type="dxa"/>
                  <w:noWrap/>
                  <w:vAlign w:val="center"/>
                </w:tcPr>
                <w:p w14:paraId="27A258C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A35AAE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Обручевский</w:t>
                  </w:r>
                </w:p>
              </w:tc>
              <w:tc>
                <w:tcPr>
                  <w:tcW w:w="2410" w:type="dxa"/>
                  <w:vMerge/>
                  <w:noWrap/>
                  <w:vAlign w:val="center"/>
                  <w:hideMark/>
                </w:tcPr>
                <w:p w14:paraId="17EA587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B410D3E" w14:textId="77777777" w:rsidTr="00A801C3">
              <w:trPr>
                <w:trHeight w:val="300"/>
                <w:jc w:val="center"/>
              </w:trPr>
              <w:tc>
                <w:tcPr>
                  <w:tcW w:w="1126" w:type="dxa"/>
                  <w:noWrap/>
                  <w:vAlign w:val="center"/>
                </w:tcPr>
                <w:p w14:paraId="07E3B75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5FE5F8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Северное Бутово</w:t>
                  </w:r>
                </w:p>
              </w:tc>
              <w:tc>
                <w:tcPr>
                  <w:tcW w:w="2410" w:type="dxa"/>
                  <w:vMerge/>
                  <w:noWrap/>
                  <w:vAlign w:val="center"/>
                  <w:hideMark/>
                </w:tcPr>
                <w:p w14:paraId="4AA3715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8E99D36" w14:textId="77777777" w:rsidTr="00A801C3">
              <w:trPr>
                <w:trHeight w:val="300"/>
                <w:jc w:val="center"/>
              </w:trPr>
              <w:tc>
                <w:tcPr>
                  <w:tcW w:w="1126" w:type="dxa"/>
                  <w:noWrap/>
                  <w:vAlign w:val="center"/>
                </w:tcPr>
                <w:p w14:paraId="09A60B8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214BADE"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Теплый Стан</w:t>
                  </w:r>
                </w:p>
              </w:tc>
              <w:tc>
                <w:tcPr>
                  <w:tcW w:w="2410" w:type="dxa"/>
                  <w:vMerge/>
                  <w:noWrap/>
                  <w:vAlign w:val="center"/>
                  <w:hideMark/>
                </w:tcPr>
                <w:p w14:paraId="3051B06A"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027E1D3" w14:textId="77777777" w:rsidTr="00A801C3">
              <w:trPr>
                <w:trHeight w:val="300"/>
                <w:jc w:val="center"/>
              </w:trPr>
              <w:tc>
                <w:tcPr>
                  <w:tcW w:w="1126" w:type="dxa"/>
                  <w:noWrap/>
                  <w:vAlign w:val="center"/>
                </w:tcPr>
                <w:p w14:paraId="4540FE2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96205D6"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Черемушки</w:t>
                  </w:r>
                </w:p>
              </w:tc>
              <w:tc>
                <w:tcPr>
                  <w:tcW w:w="2410" w:type="dxa"/>
                  <w:vMerge/>
                  <w:noWrap/>
                  <w:vAlign w:val="center"/>
                  <w:hideMark/>
                </w:tcPr>
                <w:p w14:paraId="7086D86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0826CA8" w14:textId="77777777" w:rsidTr="00A801C3">
              <w:trPr>
                <w:trHeight w:val="300"/>
                <w:jc w:val="center"/>
              </w:trPr>
              <w:tc>
                <w:tcPr>
                  <w:tcW w:w="1126" w:type="dxa"/>
                  <w:noWrap/>
                  <w:vAlign w:val="center"/>
                </w:tcPr>
                <w:p w14:paraId="150F146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E8D6D9B"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Южное Бутово</w:t>
                  </w:r>
                </w:p>
              </w:tc>
              <w:tc>
                <w:tcPr>
                  <w:tcW w:w="2410" w:type="dxa"/>
                  <w:vMerge/>
                  <w:noWrap/>
                  <w:vAlign w:val="center"/>
                  <w:hideMark/>
                </w:tcPr>
                <w:p w14:paraId="12B2CD80"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26E89AA" w14:textId="77777777" w:rsidTr="00A801C3">
              <w:trPr>
                <w:trHeight w:val="300"/>
                <w:jc w:val="center"/>
              </w:trPr>
              <w:tc>
                <w:tcPr>
                  <w:tcW w:w="1126" w:type="dxa"/>
                  <w:noWrap/>
                  <w:vAlign w:val="center"/>
                </w:tcPr>
                <w:p w14:paraId="568F5BF8"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4C82B82"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Ясенево</w:t>
                  </w:r>
                </w:p>
              </w:tc>
              <w:tc>
                <w:tcPr>
                  <w:tcW w:w="2410" w:type="dxa"/>
                  <w:vMerge/>
                  <w:noWrap/>
                  <w:vAlign w:val="center"/>
                  <w:hideMark/>
                </w:tcPr>
                <w:p w14:paraId="1E3A0214"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F80443E" w14:textId="77777777" w:rsidTr="00A801C3">
              <w:trPr>
                <w:trHeight w:val="300"/>
                <w:jc w:val="center"/>
              </w:trPr>
              <w:tc>
                <w:tcPr>
                  <w:tcW w:w="1126" w:type="dxa"/>
                  <w:noWrap/>
                  <w:vAlign w:val="center"/>
                </w:tcPr>
                <w:p w14:paraId="55A414C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2BDDDD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Дорогомилово</w:t>
                  </w:r>
                </w:p>
              </w:tc>
              <w:tc>
                <w:tcPr>
                  <w:tcW w:w="2410" w:type="dxa"/>
                  <w:vMerge w:val="restart"/>
                  <w:noWrap/>
                  <w:vAlign w:val="center"/>
                  <w:hideMark/>
                </w:tcPr>
                <w:p w14:paraId="18F4B99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ЗАО</w:t>
                  </w:r>
                </w:p>
              </w:tc>
            </w:tr>
            <w:tr w:rsidR="00A55340" w:rsidRPr="00F14853" w14:paraId="5D60D5BF" w14:textId="77777777" w:rsidTr="00A801C3">
              <w:trPr>
                <w:trHeight w:val="300"/>
                <w:jc w:val="center"/>
              </w:trPr>
              <w:tc>
                <w:tcPr>
                  <w:tcW w:w="1126" w:type="dxa"/>
                  <w:noWrap/>
                  <w:vAlign w:val="center"/>
                </w:tcPr>
                <w:p w14:paraId="76C70AC9"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4CF5C26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Крылатское</w:t>
                  </w:r>
                </w:p>
              </w:tc>
              <w:tc>
                <w:tcPr>
                  <w:tcW w:w="2410" w:type="dxa"/>
                  <w:vMerge/>
                  <w:noWrap/>
                  <w:vAlign w:val="center"/>
                  <w:hideMark/>
                </w:tcPr>
                <w:p w14:paraId="0B307763"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25207C31" w14:textId="77777777" w:rsidTr="00A801C3">
              <w:trPr>
                <w:trHeight w:val="300"/>
                <w:jc w:val="center"/>
              </w:trPr>
              <w:tc>
                <w:tcPr>
                  <w:tcW w:w="1126" w:type="dxa"/>
                  <w:noWrap/>
                  <w:vAlign w:val="center"/>
                </w:tcPr>
                <w:p w14:paraId="66F4F6D9"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5EAEC357"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Кунцево</w:t>
                  </w:r>
                </w:p>
              </w:tc>
              <w:tc>
                <w:tcPr>
                  <w:tcW w:w="2410" w:type="dxa"/>
                  <w:vMerge/>
                  <w:noWrap/>
                  <w:vAlign w:val="center"/>
                  <w:hideMark/>
                </w:tcPr>
                <w:p w14:paraId="7188B8A5"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A5AA332" w14:textId="77777777" w:rsidTr="00A801C3">
              <w:trPr>
                <w:trHeight w:val="300"/>
                <w:jc w:val="center"/>
              </w:trPr>
              <w:tc>
                <w:tcPr>
                  <w:tcW w:w="1126" w:type="dxa"/>
                  <w:noWrap/>
                  <w:vAlign w:val="center"/>
                </w:tcPr>
                <w:p w14:paraId="6A492D27"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14562AB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Можайский</w:t>
                  </w:r>
                </w:p>
              </w:tc>
              <w:tc>
                <w:tcPr>
                  <w:tcW w:w="2410" w:type="dxa"/>
                  <w:vMerge/>
                  <w:noWrap/>
                  <w:vAlign w:val="center"/>
                  <w:hideMark/>
                </w:tcPr>
                <w:p w14:paraId="48B106B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07F3CC7" w14:textId="77777777" w:rsidTr="00A801C3">
              <w:trPr>
                <w:trHeight w:val="300"/>
                <w:jc w:val="center"/>
              </w:trPr>
              <w:tc>
                <w:tcPr>
                  <w:tcW w:w="1126" w:type="dxa"/>
                  <w:noWrap/>
                  <w:vAlign w:val="center"/>
                </w:tcPr>
                <w:p w14:paraId="1233886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5E04F66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Ново-Переделкино</w:t>
                  </w:r>
                </w:p>
              </w:tc>
              <w:tc>
                <w:tcPr>
                  <w:tcW w:w="2410" w:type="dxa"/>
                  <w:vMerge/>
                  <w:noWrap/>
                  <w:vAlign w:val="center"/>
                  <w:hideMark/>
                </w:tcPr>
                <w:p w14:paraId="7F6E2B47"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D6E8600" w14:textId="77777777" w:rsidTr="00A801C3">
              <w:trPr>
                <w:trHeight w:val="300"/>
                <w:jc w:val="center"/>
              </w:trPr>
              <w:tc>
                <w:tcPr>
                  <w:tcW w:w="1126" w:type="dxa"/>
                  <w:noWrap/>
                  <w:vAlign w:val="center"/>
                </w:tcPr>
                <w:p w14:paraId="6C4B6D0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24A3152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Очаково-Матвеевское</w:t>
                  </w:r>
                </w:p>
              </w:tc>
              <w:tc>
                <w:tcPr>
                  <w:tcW w:w="2410" w:type="dxa"/>
                  <w:vMerge/>
                  <w:noWrap/>
                  <w:vAlign w:val="center"/>
                  <w:hideMark/>
                </w:tcPr>
                <w:p w14:paraId="1F6FC1E7"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4F01364" w14:textId="77777777" w:rsidTr="00A801C3">
              <w:trPr>
                <w:trHeight w:val="300"/>
                <w:jc w:val="center"/>
              </w:trPr>
              <w:tc>
                <w:tcPr>
                  <w:tcW w:w="1126" w:type="dxa"/>
                  <w:noWrap/>
                  <w:vAlign w:val="center"/>
                </w:tcPr>
                <w:p w14:paraId="341761A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000916BD"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Проспект Вернадского</w:t>
                  </w:r>
                </w:p>
              </w:tc>
              <w:tc>
                <w:tcPr>
                  <w:tcW w:w="2410" w:type="dxa"/>
                  <w:vMerge/>
                  <w:noWrap/>
                  <w:vAlign w:val="center"/>
                  <w:hideMark/>
                </w:tcPr>
                <w:p w14:paraId="77B9FB7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2E8D192" w14:textId="77777777" w:rsidTr="00A801C3">
              <w:trPr>
                <w:trHeight w:val="300"/>
                <w:jc w:val="center"/>
              </w:trPr>
              <w:tc>
                <w:tcPr>
                  <w:tcW w:w="1126" w:type="dxa"/>
                  <w:noWrap/>
                  <w:vAlign w:val="center"/>
                </w:tcPr>
                <w:p w14:paraId="7924B5D2"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106038F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Раменки</w:t>
                  </w:r>
                </w:p>
              </w:tc>
              <w:tc>
                <w:tcPr>
                  <w:tcW w:w="2410" w:type="dxa"/>
                  <w:vMerge/>
                  <w:noWrap/>
                  <w:vAlign w:val="center"/>
                  <w:hideMark/>
                </w:tcPr>
                <w:p w14:paraId="5676495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5CD3C478" w14:textId="77777777" w:rsidTr="00A801C3">
              <w:trPr>
                <w:trHeight w:val="300"/>
                <w:jc w:val="center"/>
              </w:trPr>
              <w:tc>
                <w:tcPr>
                  <w:tcW w:w="1126" w:type="dxa"/>
                  <w:noWrap/>
                  <w:vAlign w:val="center"/>
                </w:tcPr>
                <w:p w14:paraId="08BC99A5"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465F0CFB"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Тропарево-Никулино</w:t>
                  </w:r>
                </w:p>
              </w:tc>
              <w:tc>
                <w:tcPr>
                  <w:tcW w:w="2410" w:type="dxa"/>
                  <w:vMerge/>
                  <w:noWrap/>
                  <w:vAlign w:val="center"/>
                  <w:hideMark/>
                </w:tcPr>
                <w:p w14:paraId="4781E24F"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D160A8D" w14:textId="77777777" w:rsidTr="00A801C3">
              <w:trPr>
                <w:trHeight w:val="300"/>
                <w:jc w:val="center"/>
              </w:trPr>
              <w:tc>
                <w:tcPr>
                  <w:tcW w:w="1126" w:type="dxa"/>
                  <w:noWrap/>
                  <w:vAlign w:val="center"/>
                </w:tcPr>
                <w:p w14:paraId="43250C48"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7F54F414"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Солнцево</w:t>
                  </w:r>
                </w:p>
              </w:tc>
              <w:tc>
                <w:tcPr>
                  <w:tcW w:w="2410" w:type="dxa"/>
                  <w:vMerge/>
                  <w:noWrap/>
                  <w:vAlign w:val="center"/>
                  <w:hideMark/>
                </w:tcPr>
                <w:p w14:paraId="79249FDE"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6A4073C" w14:textId="77777777" w:rsidTr="00A801C3">
              <w:trPr>
                <w:trHeight w:val="300"/>
                <w:jc w:val="center"/>
              </w:trPr>
              <w:tc>
                <w:tcPr>
                  <w:tcW w:w="1126" w:type="dxa"/>
                  <w:noWrap/>
                  <w:vAlign w:val="center"/>
                </w:tcPr>
                <w:p w14:paraId="219F834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7F7C6CF8"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Филевский Парк</w:t>
                  </w:r>
                </w:p>
              </w:tc>
              <w:tc>
                <w:tcPr>
                  <w:tcW w:w="2410" w:type="dxa"/>
                  <w:vMerge/>
                  <w:noWrap/>
                  <w:vAlign w:val="center"/>
                  <w:hideMark/>
                </w:tcPr>
                <w:p w14:paraId="636D640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F10798B" w14:textId="77777777" w:rsidTr="00A801C3">
              <w:trPr>
                <w:trHeight w:val="300"/>
                <w:jc w:val="center"/>
              </w:trPr>
              <w:tc>
                <w:tcPr>
                  <w:tcW w:w="1126" w:type="dxa"/>
                  <w:noWrap/>
                  <w:vAlign w:val="center"/>
                </w:tcPr>
                <w:p w14:paraId="0DB671B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tcPr>
                <w:p w14:paraId="2B349EE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Фили-Давыдково</w:t>
                  </w:r>
                </w:p>
              </w:tc>
              <w:tc>
                <w:tcPr>
                  <w:tcW w:w="2410" w:type="dxa"/>
                  <w:vMerge/>
                  <w:noWrap/>
                  <w:vAlign w:val="center"/>
                  <w:hideMark/>
                </w:tcPr>
                <w:p w14:paraId="1CC079E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E255753" w14:textId="77777777" w:rsidTr="00A801C3">
              <w:trPr>
                <w:trHeight w:val="300"/>
                <w:jc w:val="center"/>
              </w:trPr>
              <w:tc>
                <w:tcPr>
                  <w:tcW w:w="1126" w:type="dxa"/>
                  <w:noWrap/>
                  <w:vAlign w:val="center"/>
                </w:tcPr>
                <w:p w14:paraId="561383F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45B9821A"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Куркино</w:t>
                  </w:r>
                </w:p>
              </w:tc>
              <w:tc>
                <w:tcPr>
                  <w:tcW w:w="2410" w:type="dxa"/>
                  <w:vMerge w:val="restart"/>
                  <w:noWrap/>
                  <w:vAlign w:val="center"/>
                  <w:hideMark/>
                </w:tcPr>
                <w:p w14:paraId="78C0F93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СЗАО</w:t>
                  </w:r>
                </w:p>
              </w:tc>
            </w:tr>
            <w:tr w:rsidR="00A55340" w:rsidRPr="00F14853" w14:paraId="129866E3" w14:textId="77777777" w:rsidTr="00A801C3">
              <w:trPr>
                <w:trHeight w:val="300"/>
                <w:jc w:val="center"/>
              </w:trPr>
              <w:tc>
                <w:tcPr>
                  <w:tcW w:w="1126" w:type="dxa"/>
                  <w:noWrap/>
                  <w:vAlign w:val="center"/>
                </w:tcPr>
                <w:p w14:paraId="1993C261"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494B1B1"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Митино</w:t>
                  </w:r>
                </w:p>
              </w:tc>
              <w:tc>
                <w:tcPr>
                  <w:tcW w:w="2410" w:type="dxa"/>
                  <w:vMerge/>
                  <w:noWrap/>
                  <w:vAlign w:val="center"/>
                  <w:hideMark/>
                </w:tcPr>
                <w:p w14:paraId="6771C4D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D7245C4" w14:textId="77777777" w:rsidTr="00A801C3">
              <w:trPr>
                <w:trHeight w:val="300"/>
                <w:jc w:val="center"/>
              </w:trPr>
              <w:tc>
                <w:tcPr>
                  <w:tcW w:w="1126" w:type="dxa"/>
                  <w:noWrap/>
                  <w:vAlign w:val="center"/>
                </w:tcPr>
                <w:p w14:paraId="7BAFC796"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188BD61"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Покровское-Стрешнево</w:t>
                  </w:r>
                </w:p>
              </w:tc>
              <w:tc>
                <w:tcPr>
                  <w:tcW w:w="2410" w:type="dxa"/>
                  <w:vMerge/>
                  <w:noWrap/>
                  <w:vAlign w:val="center"/>
                  <w:hideMark/>
                </w:tcPr>
                <w:p w14:paraId="15D5FDB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249A57C" w14:textId="77777777" w:rsidTr="00A801C3">
              <w:trPr>
                <w:trHeight w:val="300"/>
                <w:jc w:val="center"/>
              </w:trPr>
              <w:tc>
                <w:tcPr>
                  <w:tcW w:w="1126" w:type="dxa"/>
                  <w:noWrap/>
                  <w:vAlign w:val="center"/>
                </w:tcPr>
                <w:p w14:paraId="33EB6192"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80AF10F"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Северное Тушино</w:t>
                  </w:r>
                </w:p>
              </w:tc>
              <w:tc>
                <w:tcPr>
                  <w:tcW w:w="2410" w:type="dxa"/>
                  <w:vMerge/>
                  <w:noWrap/>
                  <w:vAlign w:val="center"/>
                  <w:hideMark/>
                </w:tcPr>
                <w:p w14:paraId="06CEB02F"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1D0BF2A" w14:textId="77777777" w:rsidTr="00A801C3">
              <w:trPr>
                <w:trHeight w:val="300"/>
                <w:jc w:val="center"/>
              </w:trPr>
              <w:tc>
                <w:tcPr>
                  <w:tcW w:w="1126" w:type="dxa"/>
                  <w:noWrap/>
                  <w:vAlign w:val="center"/>
                </w:tcPr>
                <w:p w14:paraId="1E5E588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2477A5D0"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Строгино</w:t>
                  </w:r>
                </w:p>
              </w:tc>
              <w:tc>
                <w:tcPr>
                  <w:tcW w:w="2410" w:type="dxa"/>
                  <w:vMerge/>
                  <w:noWrap/>
                  <w:vAlign w:val="center"/>
                  <w:hideMark/>
                </w:tcPr>
                <w:p w14:paraId="1D20E3D2"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7C4E591" w14:textId="77777777" w:rsidTr="00A801C3">
              <w:trPr>
                <w:trHeight w:val="300"/>
                <w:jc w:val="center"/>
              </w:trPr>
              <w:tc>
                <w:tcPr>
                  <w:tcW w:w="1126" w:type="dxa"/>
                  <w:noWrap/>
                  <w:vAlign w:val="center"/>
                </w:tcPr>
                <w:p w14:paraId="104279DD"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149D153"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Хорошево-Мневники</w:t>
                  </w:r>
                </w:p>
              </w:tc>
              <w:tc>
                <w:tcPr>
                  <w:tcW w:w="2410" w:type="dxa"/>
                  <w:vMerge/>
                  <w:noWrap/>
                  <w:vAlign w:val="center"/>
                  <w:hideMark/>
                </w:tcPr>
                <w:p w14:paraId="67F04646"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F42B712" w14:textId="77777777" w:rsidTr="00A801C3">
              <w:trPr>
                <w:trHeight w:val="300"/>
                <w:jc w:val="center"/>
              </w:trPr>
              <w:tc>
                <w:tcPr>
                  <w:tcW w:w="1126" w:type="dxa"/>
                  <w:noWrap/>
                  <w:vAlign w:val="center"/>
                </w:tcPr>
                <w:p w14:paraId="27A7A20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4FEA7E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Щукино</w:t>
                  </w:r>
                </w:p>
              </w:tc>
              <w:tc>
                <w:tcPr>
                  <w:tcW w:w="2410" w:type="dxa"/>
                  <w:vMerge/>
                  <w:noWrap/>
                  <w:vAlign w:val="center"/>
                  <w:hideMark/>
                </w:tcPr>
                <w:p w14:paraId="187D0558"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BA0EFC2" w14:textId="77777777" w:rsidTr="00A801C3">
              <w:trPr>
                <w:trHeight w:val="300"/>
                <w:jc w:val="center"/>
              </w:trPr>
              <w:tc>
                <w:tcPr>
                  <w:tcW w:w="1126" w:type="dxa"/>
                  <w:noWrap/>
                  <w:vAlign w:val="center"/>
                </w:tcPr>
                <w:p w14:paraId="0D75E690"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F1ADE8D"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Южное Тушино</w:t>
                  </w:r>
                </w:p>
              </w:tc>
              <w:tc>
                <w:tcPr>
                  <w:tcW w:w="2410" w:type="dxa"/>
                  <w:vMerge/>
                  <w:noWrap/>
                  <w:vAlign w:val="center"/>
                  <w:hideMark/>
                </w:tcPr>
                <w:p w14:paraId="44D8C8EC"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34379249" w14:textId="77777777" w:rsidTr="00A801C3">
              <w:trPr>
                <w:trHeight w:val="300"/>
                <w:jc w:val="center"/>
              </w:trPr>
              <w:tc>
                <w:tcPr>
                  <w:tcW w:w="1126" w:type="dxa"/>
                  <w:noWrap/>
                  <w:vAlign w:val="center"/>
                </w:tcPr>
                <w:p w14:paraId="781AC02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549F6AD"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Крюково</w:t>
                  </w:r>
                </w:p>
              </w:tc>
              <w:tc>
                <w:tcPr>
                  <w:tcW w:w="2410" w:type="dxa"/>
                  <w:vMerge w:val="restart"/>
                  <w:noWrap/>
                  <w:vAlign w:val="center"/>
                  <w:hideMark/>
                </w:tcPr>
                <w:p w14:paraId="71891D57"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ЗелАО</w:t>
                  </w:r>
                  <w:proofErr w:type="spellEnd"/>
                </w:p>
              </w:tc>
            </w:tr>
            <w:tr w:rsidR="00A55340" w:rsidRPr="00F14853" w14:paraId="18BE8F30" w14:textId="77777777" w:rsidTr="00A801C3">
              <w:trPr>
                <w:trHeight w:val="300"/>
                <w:jc w:val="center"/>
              </w:trPr>
              <w:tc>
                <w:tcPr>
                  <w:tcW w:w="1126" w:type="dxa"/>
                  <w:noWrap/>
                  <w:vAlign w:val="center"/>
                </w:tcPr>
                <w:p w14:paraId="52F3C1C7"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C5DBF2A"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Силино</w:t>
                  </w:r>
                  <w:proofErr w:type="spellEnd"/>
                </w:p>
              </w:tc>
              <w:tc>
                <w:tcPr>
                  <w:tcW w:w="2410" w:type="dxa"/>
                  <w:vMerge/>
                  <w:noWrap/>
                  <w:vAlign w:val="center"/>
                  <w:hideMark/>
                </w:tcPr>
                <w:p w14:paraId="637BA039"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FEA4F65" w14:textId="77777777" w:rsidTr="00A801C3">
              <w:trPr>
                <w:trHeight w:val="300"/>
                <w:jc w:val="center"/>
              </w:trPr>
              <w:tc>
                <w:tcPr>
                  <w:tcW w:w="1126" w:type="dxa"/>
                  <w:noWrap/>
                  <w:vAlign w:val="center"/>
                </w:tcPr>
                <w:p w14:paraId="6187EE2A"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6C8B745"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Матушкино</w:t>
                  </w:r>
                </w:p>
              </w:tc>
              <w:tc>
                <w:tcPr>
                  <w:tcW w:w="2410" w:type="dxa"/>
                  <w:vMerge/>
                  <w:noWrap/>
                  <w:vAlign w:val="center"/>
                  <w:hideMark/>
                </w:tcPr>
                <w:p w14:paraId="4D2BAF20"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9E897A2" w14:textId="77777777" w:rsidTr="00A801C3">
              <w:trPr>
                <w:trHeight w:val="300"/>
                <w:jc w:val="center"/>
              </w:trPr>
              <w:tc>
                <w:tcPr>
                  <w:tcW w:w="1126" w:type="dxa"/>
                  <w:noWrap/>
                  <w:vAlign w:val="center"/>
                </w:tcPr>
                <w:p w14:paraId="7AF4975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45E4FDA"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Савёлки</w:t>
                  </w:r>
                  <w:proofErr w:type="spellEnd"/>
                </w:p>
              </w:tc>
              <w:tc>
                <w:tcPr>
                  <w:tcW w:w="2410" w:type="dxa"/>
                  <w:vMerge/>
                  <w:noWrap/>
                  <w:vAlign w:val="center"/>
                  <w:hideMark/>
                </w:tcPr>
                <w:p w14:paraId="012A2C0D"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9E4C972" w14:textId="77777777" w:rsidTr="00A801C3">
              <w:trPr>
                <w:trHeight w:val="300"/>
                <w:jc w:val="center"/>
              </w:trPr>
              <w:tc>
                <w:tcPr>
                  <w:tcW w:w="1126" w:type="dxa"/>
                  <w:noWrap/>
                  <w:vAlign w:val="center"/>
                </w:tcPr>
                <w:p w14:paraId="7B0E026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38046CC" w14:textId="77777777" w:rsidR="00A55340" w:rsidRPr="00F14853" w:rsidRDefault="00A55340" w:rsidP="00A801C3">
                  <w:pPr>
                    <w:rPr>
                      <w:rFonts w:ascii="Times New Roman" w:eastAsia="Times New Roman" w:hAnsi="Times New Roman" w:cs="Times New Roman"/>
                      <w:color w:val="000000"/>
                      <w:sz w:val="24"/>
                      <w:szCs w:val="24"/>
                      <w:lang w:eastAsia="ru-RU"/>
                    </w:rPr>
                  </w:pPr>
                  <w:r w:rsidRPr="00F14853">
                    <w:rPr>
                      <w:rFonts w:ascii="Times New Roman" w:eastAsia="Times New Roman" w:hAnsi="Times New Roman" w:cs="Times New Roman"/>
                      <w:color w:val="000000"/>
                      <w:sz w:val="24"/>
                      <w:szCs w:val="24"/>
                      <w:lang w:eastAsia="ru-RU"/>
                    </w:rPr>
                    <w:t>Старое Крюково</w:t>
                  </w:r>
                </w:p>
              </w:tc>
              <w:tc>
                <w:tcPr>
                  <w:tcW w:w="2410" w:type="dxa"/>
                  <w:vMerge/>
                  <w:noWrap/>
                  <w:vAlign w:val="center"/>
                  <w:hideMark/>
                </w:tcPr>
                <w:p w14:paraId="4B28DE4B"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1DD7C196" w14:textId="77777777" w:rsidTr="00A801C3">
              <w:trPr>
                <w:trHeight w:val="300"/>
                <w:jc w:val="center"/>
              </w:trPr>
              <w:tc>
                <w:tcPr>
                  <w:tcW w:w="1126" w:type="dxa"/>
                  <w:noWrap/>
                  <w:vAlign w:val="center"/>
                </w:tcPr>
                <w:p w14:paraId="5911115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ED2812E" w14:textId="77777777" w:rsidR="00A55340" w:rsidRPr="00F14853" w:rsidRDefault="00A55340" w:rsidP="00A801C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Внуково</w:t>
                  </w:r>
                </w:p>
              </w:tc>
              <w:tc>
                <w:tcPr>
                  <w:tcW w:w="2410" w:type="dxa"/>
                  <w:vMerge w:val="restart"/>
                  <w:noWrap/>
                  <w:vAlign w:val="center"/>
                  <w:hideMark/>
                </w:tcPr>
                <w:p w14:paraId="6CB2AE5B"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ТиНАО</w:t>
                  </w:r>
                  <w:proofErr w:type="spellEnd"/>
                  <w:r w:rsidRPr="00F14853">
                    <w:rPr>
                      <w:rFonts w:ascii="Times New Roman" w:eastAsia="Times New Roman" w:hAnsi="Times New Roman" w:cs="Times New Roman"/>
                      <w:color w:val="000000"/>
                      <w:sz w:val="24"/>
                      <w:szCs w:val="24"/>
                      <w:lang w:eastAsia="ru-RU"/>
                    </w:rPr>
                    <w:t xml:space="preserve"> (Новомосковский)</w:t>
                  </w:r>
                </w:p>
              </w:tc>
            </w:tr>
            <w:tr w:rsidR="00A55340" w:rsidRPr="00F14853" w14:paraId="3C9EDABD" w14:textId="77777777" w:rsidTr="00A801C3">
              <w:trPr>
                <w:trHeight w:val="300"/>
                <w:jc w:val="center"/>
              </w:trPr>
              <w:tc>
                <w:tcPr>
                  <w:tcW w:w="1126" w:type="dxa"/>
                  <w:noWrap/>
                  <w:vAlign w:val="center"/>
                </w:tcPr>
                <w:p w14:paraId="792A59F3"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68C9C3E6" w14:textId="77777777" w:rsidR="00A55340" w:rsidRPr="00F14853" w:rsidRDefault="00A55340" w:rsidP="00A801C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Коммунарка</w:t>
                  </w:r>
                </w:p>
              </w:tc>
              <w:tc>
                <w:tcPr>
                  <w:tcW w:w="2410" w:type="dxa"/>
                  <w:vMerge/>
                  <w:noWrap/>
                  <w:vAlign w:val="center"/>
                  <w:hideMark/>
                </w:tcPr>
                <w:p w14:paraId="1F6D3BE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0967A2F" w14:textId="77777777" w:rsidTr="00A801C3">
              <w:trPr>
                <w:trHeight w:val="300"/>
                <w:jc w:val="center"/>
              </w:trPr>
              <w:tc>
                <w:tcPr>
                  <w:tcW w:w="1126" w:type="dxa"/>
                  <w:noWrap/>
                  <w:vAlign w:val="center"/>
                </w:tcPr>
                <w:p w14:paraId="353A60BF"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1B9E624B"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Филимонковское</w:t>
                  </w:r>
                  <w:proofErr w:type="spellEnd"/>
                </w:p>
              </w:tc>
              <w:tc>
                <w:tcPr>
                  <w:tcW w:w="2410" w:type="dxa"/>
                  <w:vMerge/>
                  <w:noWrap/>
                  <w:vAlign w:val="center"/>
                  <w:hideMark/>
                </w:tcPr>
                <w:p w14:paraId="262DA818"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46B9B199" w14:textId="77777777" w:rsidTr="00A801C3">
              <w:trPr>
                <w:trHeight w:val="300"/>
                <w:jc w:val="center"/>
              </w:trPr>
              <w:tc>
                <w:tcPr>
                  <w:tcW w:w="1126" w:type="dxa"/>
                  <w:noWrap/>
                  <w:vAlign w:val="center"/>
                </w:tcPr>
                <w:p w14:paraId="67DA324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8C748B3" w14:textId="77777777" w:rsidR="00A55340" w:rsidRPr="00F14853" w:rsidRDefault="00A55340" w:rsidP="00A801C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Щербинка</w:t>
                  </w:r>
                </w:p>
              </w:tc>
              <w:tc>
                <w:tcPr>
                  <w:tcW w:w="2410" w:type="dxa"/>
                  <w:vMerge/>
                  <w:noWrap/>
                  <w:vAlign w:val="center"/>
                  <w:hideMark/>
                </w:tcPr>
                <w:p w14:paraId="503CC761"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76FD0371" w14:textId="77777777" w:rsidTr="00A801C3">
              <w:trPr>
                <w:trHeight w:val="300"/>
                <w:jc w:val="center"/>
              </w:trPr>
              <w:tc>
                <w:tcPr>
                  <w:tcW w:w="1126" w:type="dxa"/>
                  <w:noWrap/>
                  <w:vAlign w:val="center"/>
                </w:tcPr>
                <w:p w14:paraId="5CDF20D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76FC6F6F" w14:textId="77777777" w:rsidR="00A55340" w:rsidRPr="00F14853" w:rsidRDefault="00A55340" w:rsidP="00A801C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Бекасово</w:t>
                  </w:r>
                </w:p>
              </w:tc>
              <w:tc>
                <w:tcPr>
                  <w:tcW w:w="2410" w:type="dxa"/>
                  <w:vMerge w:val="restart"/>
                  <w:noWrap/>
                  <w:vAlign w:val="center"/>
                  <w:hideMark/>
                </w:tcPr>
                <w:p w14:paraId="4D4BFB85"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sidRPr="00F14853">
                    <w:rPr>
                      <w:rFonts w:ascii="Times New Roman" w:eastAsia="Times New Roman" w:hAnsi="Times New Roman" w:cs="Times New Roman"/>
                      <w:color w:val="000000"/>
                      <w:sz w:val="24"/>
                      <w:szCs w:val="24"/>
                      <w:lang w:eastAsia="ru-RU"/>
                    </w:rPr>
                    <w:t>ТиНАО</w:t>
                  </w:r>
                  <w:proofErr w:type="spellEnd"/>
                  <w:r w:rsidRPr="00F14853">
                    <w:rPr>
                      <w:rFonts w:ascii="Times New Roman" w:eastAsia="Times New Roman" w:hAnsi="Times New Roman" w:cs="Times New Roman"/>
                      <w:color w:val="000000"/>
                      <w:sz w:val="24"/>
                      <w:szCs w:val="24"/>
                      <w:lang w:eastAsia="ru-RU"/>
                    </w:rPr>
                    <w:t xml:space="preserve"> (Троицкий)</w:t>
                  </w:r>
                </w:p>
              </w:tc>
            </w:tr>
            <w:tr w:rsidR="00A55340" w:rsidRPr="00F14853" w14:paraId="60E1FAA6" w14:textId="77777777" w:rsidTr="00A801C3">
              <w:trPr>
                <w:trHeight w:val="300"/>
                <w:jc w:val="center"/>
              </w:trPr>
              <w:tc>
                <w:tcPr>
                  <w:tcW w:w="1126" w:type="dxa"/>
                  <w:noWrap/>
                  <w:vAlign w:val="center"/>
                </w:tcPr>
                <w:p w14:paraId="6379F5FE"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58DEF97F" w14:textId="77777777" w:rsidR="00A55340" w:rsidRPr="00F14853" w:rsidRDefault="00A55340" w:rsidP="00A801C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Вороново</w:t>
                  </w:r>
                </w:p>
              </w:tc>
              <w:tc>
                <w:tcPr>
                  <w:tcW w:w="2410" w:type="dxa"/>
                  <w:vMerge/>
                  <w:noWrap/>
                  <w:vAlign w:val="center"/>
                  <w:hideMark/>
                </w:tcPr>
                <w:p w14:paraId="7D16705F"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0D8CFBF1" w14:textId="77777777" w:rsidTr="00A801C3">
              <w:trPr>
                <w:trHeight w:val="300"/>
                <w:jc w:val="center"/>
              </w:trPr>
              <w:tc>
                <w:tcPr>
                  <w:tcW w:w="1126" w:type="dxa"/>
                  <w:noWrap/>
                  <w:vAlign w:val="center"/>
                </w:tcPr>
                <w:p w14:paraId="5859A22C"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01AF5318" w14:textId="77777777" w:rsidR="00A55340" w:rsidRPr="00F14853" w:rsidRDefault="00A55340" w:rsidP="00A801C3">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Краснопахорский</w:t>
                  </w:r>
                  <w:proofErr w:type="spellEnd"/>
                </w:p>
              </w:tc>
              <w:tc>
                <w:tcPr>
                  <w:tcW w:w="2410" w:type="dxa"/>
                  <w:vMerge/>
                  <w:noWrap/>
                  <w:vAlign w:val="center"/>
                  <w:hideMark/>
                </w:tcPr>
                <w:p w14:paraId="3E1382C8" w14:textId="77777777" w:rsidR="00A55340" w:rsidRPr="00F14853" w:rsidRDefault="00A55340" w:rsidP="00A801C3">
                  <w:pPr>
                    <w:rPr>
                      <w:rFonts w:ascii="Times New Roman" w:eastAsia="Times New Roman" w:hAnsi="Times New Roman" w:cs="Times New Roman"/>
                      <w:color w:val="000000"/>
                      <w:sz w:val="24"/>
                      <w:szCs w:val="24"/>
                      <w:lang w:eastAsia="ru-RU"/>
                    </w:rPr>
                  </w:pPr>
                </w:p>
              </w:tc>
            </w:tr>
            <w:tr w:rsidR="00A55340" w:rsidRPr="00F14853" w14:paraId="638FBCF4" w14:textId="77777777" w:rsidTr="00A801C3">
              <w:trPr>
                <w:trHeight w:val="300"/>
                <w:jc w:val="center"/>
              </w:trPr>
              <w:tc>
                <w:tcPr>
                  <w:tcW w:w="1126" w:type="dxa"/>
                  <w:noWrap/>
                  <w:vAlign w:val="center"/>
                </w:tcPr>
                <w:p w14:paraId="74AA0964" w14:textId="77777777" w:rsidR="00A55340" w:rsidRPr="005A1C04" w:rsidRDefault="00A55340" w:rsidP="00A801C3">
                  <w:pPr>
                    <w:pStyle w:val="a3"/>
                    <w:numPr>
                      <w:ilvl w:val="0"/>
                      <w:numId w:val="30"/>
                    </w:numPr>
                    <w:jc w:val="center"/>
                    <w:rPr>
                      <w:rFonts w:ascii="Times New Roman" w:eastAsia="Times New Roman" w:hAnsi="Times New Roman" w:cs="Times New Roman"/>
                      <w:b/>
                      <w:color w:val="000000"/>
                      <w:sz w:val="24"/>
                      <w:szCs w:val="24"/>
                      <w:lang w:eastAsia="ru-RU"/>
                    </w:rPr>
                  </w:pPr>
                </w:p>
              </w:tc>
              <w:tc>
                <w:tcPr>
                  <w:tcW w:w="3402" w:type="dxa"/>
                  <w:noWrap/>
                  <w:vAlign w:val="center"/>
                  <w:hideMark/>
                </w:tcPr>
                <w:p w14:paraId="3A372E0D" w14:textId="77777777" w:rsidR="00A55340" w:rsidRPr="00F14853" w:rsidRDefault="00A55340" w:rsidP="00A801C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Троицк</w:t>
                  </w:r>
                </w:p>
              </w:tc>
              <w:tc>
                <w:tcPr>
                  <w:tcW w:w="2410" w:type="dxa"/>
                  <w:vMerge/>
                  <w:noWrap/>
                  <w:vAlign w:val="center"/>
                  <w:hideMark/>
                </w:tcPr>
                <w:p w14:paraId="71EE71C6" w14:textId="77777777" w:rsidR="00A55340" w:rsidRPr="00F14853" w:rsidRDefault="00A55340" w:rsidP="00A801C3">
                  <w:pPr>
                    <w:rPr>
                      <w:rFonts w:ascii="Times New Roman" w:eastAsia="Times New Roman" w:hAnsi="Times New Roman" w:cs="Times New Roman"/>
                      <w:color w:val="000000"/>
                      <w:sz w:val="24"/>
                      <w:szCs w:val="24"/>
                      <w:lang w:eastAsia="ru-RU"/>
                    </w:rPr>
                  </w:pPr>
                </w:p>
              </w:tc>
            </w:tr>
          </w:tbl>
          <w:p w14:paraId="1C50B895" w14:textId="77777777" w:rsidR="00A55340" w:rsidRPr="00E756C5" w:rsidRDefault="00A55340" w:rsidP="00A801C3">
            <w:pPr>
              <w:pStyle w:val="s1"/>
              <w:shd w:val="clear" w:color="auto" w:fill="FFFFFF"/>
              <w:jc w:val="both"/>
              <w:rPr>
                <w:color w:val="22272F"/>
                <w:sz w:val="23"/>
                <w:szCs w:val="23"/>
              </w:rPr>
            </w:pPr>
          </w:p>
        </w:tc>
      </w:tr>
    </w:tbl>
    <w:p w14:paraId="3755242B" w14:textId="7141BF97" w:rsidR="00985581" w:rsidRDefault="00985581">
      <w:pPr>
        <w:rPr>
          <w:rFonts w:ascii="Times New Roman" w:eastAsia="Times New Roman" w:hAnsi="Times New Roman" w:cs="Times New Roman"/>
          <w:b/>
          <w:bCs/>
          <w:sz w:val="24"/>
          <w:szCs w:val="24"/>
          <w:lang w:eastAsia="ru-RU"/>
        </w:rPr>
      </w:pPr>
    </w:p>
    <w:p w14:paraId="35104D3C" w14:textId="77777777" w:rsidR="002B33D3" w:rsidRDefault="002B33D3">
      <w:pPr>
        <w:rPr>
          <w:rFonts w:ascii="Times New Roman" w:eastAsia="Times New Roman" w:hAnsi="Times New Roman" w:cs="Times New Roman"/>
          <w:color w:val="000000"/>
          <w:sz w:val="24"/>
          <w:szCs w:val="24"/>
          <w:lang w:eastAsia="ru-RU" w:bidi="ru-RU"/>
        </w:rPr>
      </w:pPr>
      <w:r>
        <w:rPr>
          <w:color w:val="000000"/>
          <w:lang w:bidi="ru-RU"/>
        </w:rPr>
        <w:br w:type="page"/>
      </w:r>
    </w:p>
    <w:p w14:paraId="3BFF931F" w14:textId="025FECE9" w:rsidR="00992CBA" w:rsidRPr="00D55602" w:rsidRDefault="00992CBA" w:rsidP="00992CBA">
      <w:pPr>
        <w:pStyle w:val="af2"/>
        <w:ind w:left="1416" w:firstLine="4374"/>
        <w:jc w:val="right"/>
        <w:rPr>
          <w:color w:val="000000"/>
          <w:lang w:bidi="ru-RU"/>
        </w:rPr>
      </w:pPr>
      <w:r w:rsidRPr="00D55602">
        <w:rPr>
          <w:color w:val="000000"/>
          <w:lang w:bidi="ru-RU"/>
        </w:rPr>
        <w:lastRenderedPageBreak/>
        <w:t xml:space="preserve">Приложение № 1 к Извещению </w:t>
      </w:r>
    </w:p>
    <w:p w14:paraId="22312768" w14:textId="3E60A069" w:rsidR="002A71D7" w:rsidRPr="00D55602" w:rsidRDefault="002A71D7" w:rsidP="002A71D7">
      <w:pPr>
        <w:pStyle w:val="af2"/>
        <w:ind w:left="1416" w:firstLine="3687"/>
        <w:jc w:val="right"/>
        <w:rPr>
          <w:i/>
        </w:rPr>
      </w:pPr>
      <w:r w:rsidRPr="00D55602">
        <w:rPr>
          <w:color w:val="000000"/>
          <w:lang w:bidi="ru-RU"/>
        </w:rPr>
        <w:t xml:space="preserve">№ </w:t>
      </w:r>
      <w:r w:rsidR="001309CF">
        <w:rPr>
          <w:color w:val="000000"/>
          <w:lang w:bidi="ru-RU"/>
        </w:rPr>
        <w:t xml:space="preserve">_____ </w:t>
      </w:r>
      <w:r w:rsidRPr="00D55602">
        <w:rPr>
          <w:color w:val="000000"/>
          <w:lang w:bidi="ru-RU"/>
        </w:rPr>
        <w:t>от «</w:t>
      </w:r>
      <w:r>
        <w:rPr>
          <w:color w:val="000000"/>
          <w:lang w:bidi="ru-RU"/>
        </w:rPr>
        <w:t>___</w:t>
      </w:r>
      <w:r w:rsidRPr="00D55602">
        <w:rPr>
          <w:color w:val="000000"/>
          <w:lang w:bidi="ru-RU"/>
        </w:rPr>
        <w:t xml:space="preserve">» </w:t>
      </w:r>
      <w:r w:rsidR="001309CF">
        <w:rPr>
          <w:color w:val="000000"/>
          <w:lang w:bidi="ru-RU"/>
        </w:rPr>
        <w:t>____________202</w:t>
      </w:r>
      <w:r w:rsidR="00D83FAE">
        <w:rPr>
          <w:color w:val="000000"/>
          <w:lang w:bidi="ru-RU"/>
        </w:rPr>
        <w:t>6</w:t>
      </w:r>
      <w:r w:rsidRPr="00D55602">
        <w:rPr>
          <w:color w:val="000000"/>
          <w:lang w:bidi="ru-RU"/>
        </w:rPr>
        <w:t xml:space="preserve"> г.</w:t>
      </w:r>
    </w:p>
    <w:p w14:paraId="21049DAC" w14:textId="4ADCF205" w:rsidR="00992CBA" w:rsidRPr="00D55602" w:rsidRDefault="00992CBA" w:rsidP="00992CBA">
      <w:pPr>
        <w:tabs>
          <w:tab w:val="left" w:pos="6663"/>
        </w:tabs>
        <w:spacing w:line="300" w:lineRule="exact"/>
        <w:ind w:right="282"/>
        <w:rPr>
          <w:rFonts w:ascii="Times New Roman" w:hAnsi="Times New Roman" w:cs="Times New Roman"/>
          <w:kern w:val="36"/>
          <w:sz w:val="24"/>
          <w:szCs w:val="24"/>
        </w:rPr>
      </w:pPr>
      <w:r w:rsidRPr="00D55602">
        <w:rPr>
          <w:rFonts w:ascii="Times New Roman" w:hAnsi="Times New Roman" w:cs="Times New Roman"/>
          <w:kern w:val="36"/>
          <w:sz w:val="24"/>
          <w:szCs w:val="24"/>
        </w:rPr>
        <w:t xml:space="preserve">                                                                                                                   (рекомендуемая форма)</w:t>
      </w:r>
    </w:p>
    <w:p w14:paraId="1B825137" w14:textId="77777777" w:rsidR="00985581" w:rsidRDefault="00C57D99" w:rsidP="00387975">
      <w:pPr>
        <w:spacing w:after="0"/>
        <w:contextualSpacing/>
        <w:rPr>
          <w:rFonts w:ascii="Times New Roman" w:hAnsi="Times New Roman" w:cs="Times New Roman"/>
          <w:i/>
          <w:sz w:val="24"/>
          <w:szCs w:val="24"/>
        </w:rPr>
      </w:pPr>
      <w:r w:rsidRPr="00D55602">
        <w:rPr>
          <w:rFonts w:ascii="Times New Roman" w:hAnsi="Times New Roman" w:cs="Times New Roman"/>
          <w:i/>
          <w:sz w:val="24"/>
          <w:szCs w:val="24"/>
        </w:rPr>
        <w:t xml:space="preserve">на фирменном бланке российской кредитной организации </w:t>
      </w:r>
    </w:p>
    <w:p w14:paraId="7AD3F328" w14:textId="7632F232" w:rsidR="001455DC" w:rsidRPr="00D55602" w:rsidRDefault="001455DC" w:rsidP="00387975">
      <w:pPr>
        <w:spacing w:after="0"/>
        <w:contextualSpacing/>
        <w:rPr>
          <w:rFonts w:ascii="Times New Roman" w:hAnsi="Times New Roman" w:cs="Times New Roman"/>
          <w:i/>
          <w:sz w:val="24"/>
          <w:szCs w:val="24"/>
        </w:rPr>
      </w:pPr>
      <w:r w:rsidRPr="00D55602">
        <w:rPr>
          <w:rFonts w:ascii="Times New Roman" w:hAnsi="Times New Roman" w:cs="Times New Roman"/>
          <w:i/>
          <w:sz w:val="24"/>
          <w:szCs w:val="24"/>
        </w:rPr>
        <w:t>дата, исх. номер</w:t>
      </w:r>
    </w:p>
    <w:p w14:paraId="600394BE" w14:textId="77777777" w:rsidR="005540BF" w:rsidRPr="00D55602" w:rsidRDefault="005540BF" w:rsidP="00387975">
      <w:pPr>
        <w:widowControl w:val="0"/>
        <w:spacing w:after="0"/>
        <w:contextualSpacing/>
        <w:jc w:val="center"/>
        <w:rPr>
          <w:rFonts w:ascii="Times New Roman" w:hAnsi="Times New Roman" w:cs="Times New Roman"/>
          <w:b/>
          <w:sz w:val="24"/>
          <w:szCs w:val="24"/>
        </w:rPr>
      </w:pPr>
    </w:p>
    <w:p w14:paraId="4F3FBAAB" w14:textId="77777777" w:rsidR="00992CBA" w:rsidRPr="00D55602" w:rsidRDefault="00992CBA" w:rsidP="00992CBA">
      <w:pPr>
        <w:widowControl w:val="0"/>
        <w:spacing w:after="0" w:line="240" w:lineRule="auto"/>
        <w:jc w:val="center"/>
        <w:rPr>
          <w:rFonts w:ascii="Times New Roman" w:eastAsia="Times New Roman" w:hAnsi="Times New Roman" w:cs="Times New Roman"/>
          <w:b/>
          <w:sz w:val="24"/>
          <w:szCs w:val="24"/>
          <w:lang w:eastAsia="ru-RU"/>
        </w:rPr>
      </w:pPr>
      <w:r w:rsidRPr="00D55602">
        <w:rPr>
          <w:rFonts w:ascii="Times New Roman" w:eastAsia="Times New Roman" w:hAnsi="Times New Roman" w:cs="Times New Roman"/>
          <w:b/>
          <w:sz w:val="24"/>
          <w:szCs w:val="24"/>
          <w:lang w:eastAsia="ru-RU"/>
        </w:rPr>
        <w:t>ЗАЯВКА НА УЧАСТИЕ В КОНКУРСЕ</w:t>
      </w:r>
    </w:p>
    <w:p w14:paraId="4A40AB99" w14:textId="79EBA5BE" w:rsidR="00992CBA" w:rsidRDefault="001309CF" w:rsidP="001309CF">
      <w:pPr>
        <w:autoSpaceDE w:val="0"/>
        <w:spacing w:after="0" w:line="240" w:lineRule="auto"/>
        <w:contextualSpacing/>
        <w:jc w:val="center"/>
        <w:rPr>
          <w:rFonts w:ascii="Times New Roman" w:eastAsia="Times New Roman" w:hAnsi="Times New Roman" w:cs="Times New Roman"/>
          <w:b/>
          <w:sz w:val="24"/>
          <w:szCs w:val="24"/>
          <w:lang w:eastAsia="ru-RU"/>
        </w:rPr>
      </w:pPr>
      <w:r w:rsidRPr="001309CF">
        <w:rPr>
          <w:rFonts w:ascii="Times New Roman" w:eastAsia="Times New Roman" w:hAnsi="Times New Roman" w:cs="Times New Roman"/>
          <w:b/>
          <w:sz w:val="24"/>
          <w:szCs w:val="24"/>
          <w:lang w:eastAsia="ru-RU"/>
        </w:rPr>
        <w:t>по отбору российской кредитной организации для размещения временно свободных средств фонда капитального ремонта, формируемого на счете Фонд капитального ремонта общего имущества многоквартирных домов города Москвы, на условиях договора банковского вклада (депозита)</w:t>
      </w:r>
    </w:p>
    <w:p w14:paraId="60425698" w14:textId="77777777" w:rsidR="001309CF" w:rsidRPr="001309CF" w:rsidRDefault="001309CF" w:rsidP="001309CF">
      <w:pPr>
        <w:autoSpaceDE w:val="0"/>
        <w:spacing w:after="0" w:line="240" w:lineRule="auto"/>
        <w:contextualSpacing/>
        <w:jc w:val="center"/>
        <w:rPr>
          <w:rFonts w:ascii="Times New Roman" w:eastAsia="Times New Roman" w:hAnsi="Times New Roman" w:cs="Times New Roman"/>
          <w:b/>
          <w:sz w:val="24"/>
          <w:szCs w:val="24"/>
          <w:lang w:eastAsia="ru-RU"/>
        </w:rPr>
      </w:pPr>
    </w:p>
    <w:p w14:paraId="357BB33B" w14:textId="77777777" w:rsidR="002B33D3" w:rsidRDefault="00C57D99" w:rsidP="002B33D3">
      <w:pPr>
        <w:autoSpaceDE w:val="0"/>
        <w:spacing w:after="0" w:line="240" w:lineRule="auto"/>
        <w:ind w:firstLine="709"/>
        <w:contextualSpacing/>
        <w:jc w:val="center"/>
        <w:rPr>
          <w:rFonts w:ascii="Times New Roman" w:hAnsi="Times New Roman" w:cs="Times New Roman"/>
          <w:i/>
          <w:sz w:val="20"/>
          <w:szCs w:val="20"/>
        </w:rPr>
      </w:pPr>
      <w:r w:rsidRPr="00D55602">
        <w:rPr>
          <w:rFonts w:ascii="Times New Roman" w:hAnsi="Times New Roman" w:cs="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w:t>
      </w:r>
      <w:r w:rsidR="00387975" w:rsidRPr="00D55602">
        <w:rPr>
          <w:rFonts w:ascii="Times New Roman" w:hAnsi="Times New Roman" w:cs="Times New Roman"/>
          <w:sz w:val="24"/>
          <w:szCs w:val="24"/>
        </w:rPr>
        <w:t>__</w:t>
      </w:r>
      <w:r w:rsidR="0026313E" w:rsidRPr="00D55602">
        <w:rPr>
          <w:rFonts w:ascii="Times New Roman" w:hAnsi="Times New Roman" w:cs="Times New Roman"/>
          <w:sz w:val="24"/>
          <w:szCs w:val="24"/>
        </w:rPr>
        <w:t>__</w:t>
      </w:r>
      <w:r w:rsidR="00DC213B">
        <w:rPr>
          <w:rFonts w:ascii="Times New Roman" w:hAnsi="Times New Roman" w:cs="Times New Roman"/>
          <w:sz w:val="24"/>
          <w:szCs w:val="24"/>
        </w:rPr>
        <w:t>_____</w:t>
      </w:r>
      <w:r w:rsidR="00387975" w:rsidRPr="00D55602">
        <w:rPr>
          <w:rFonts w:ascii="Times New Roman" w:hAnsi="Times New Roman" w:cs="Times New Roman"/>
          <w:sz w:val="24"/>
          <w:szCs w:val="24"/>
        </w:rPr>
        <w:t>___</w:t>
      </w:r>
      <w:r w:rsidR="00871690" w:rsidRPr="00D55602">
        <w:rPr>
          <w:rFonts w:ascii="Times New Roman" w:hAnsi="Times New Roman" w:cs="Times New Roman"/>
          <w:sz w:val="24"/>
          <w:szCs w:val="24"/>
        </w:rPr>
        <w:t>____</w:t>
      </w:r>
      <w:r w:rsidRPr="00992CBA">
        <w:rPr>
          <w:rFonts w:ascii="Times New Roman" w:hAnsi="Times New Roman" w:cs="Times New Roman"/>
          <w:i/>
          <w:sz w:val="20"/>
          <w:szCs w:val="20"/>
        </w:rPr>
        <w:t>(наименование Российской кредитной организации)</w:t>
      </w:r>
    </w:p>
    <w:p w14:paraId="5C8AA9CC" w14:textId="4E9ABDFF" w:rsidR="002B33D3" w:rsidRDefault="002B33D3" w:rsidP="002B33D3">
      <w:pPr>
        <w:autoSpaceDE w:val="0"/>
        <w:spacing w:after="0" w:line="240" w:lineRule="auto"/>
        <w:contextualSpacing/>
        <w:jc w:val="center"/>
        <w:rPr>
          <w:rFonts w:ascii="Times New Roman" w:hAnsi="Times New Roman" w:cs="Times New Roman"/>
          <w:i/>
          <w:sz w:val="20"/>
          <w:szCs w:val="20"/>
        </w:rPr>
      </w:pPr>
      <w:r w:rsidRPr="00D55602">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w:t>
      </w:r>
      <w:r w:rsidRPr="00D55602">
        <w:rPr>
          <w:rFonts w:ascii="Times New Roman" w:hAnsi="Times New Roman" w:cs="Times New Roman"/>
          <w:sz w:val="24"/>
          <w:szCs w:val="24"/>
        </w:rPr>
        <w:t>______</w:t>
      </w:r>
      <w:proofErr w:type="gramStart"/>
      <w:r w:rsidRPr="00D55602">
        <w:rPr>
          <w:rFonts w:ascii="Times New Roman" w:hAnsi="Times New Roman" w:cs="Times New Roman"/>
          <w:sz w:val="24"/>
          <w:szCs w:val="24"/>
        </w:rPr>
        <w:t>_</w:t>
      </w:r>
      <w:r w:rsidRPr="00992CBA">
        <w:rPr>
          <w:rFonts w:ascii="Times New Roman" w:hAnsi="Times New Roman" w:cs="Times New Roman"/>
          <w:i/>
          <w:sz w:val="20"/>
          <w:szCs w:val="20"/>
        </w:rPr>
        <w:t>(</w:t>
      </w:r>
      <w:proofErr w:type="gramEnd"/>
      <w:r>
        <w:rPr>
          <w:rFonts w:ascii="Times New Roman" w:hAnsi="Times New Roman" w:cs="Times New Roman"/>
          <w:i/>
          <w:sz w:val="20"/>
          <w:szCs w:val="20"/>
        </w:rPr>
        <w:t>адрес места нахождения</w:t>
      </w:r>
      <w:r w:rsidRPr="00992CBA">
        <w:rPr>
          <w:rFonts w:ascii="Times New Roman" w:hAnsi="Times New Roman" w:cs="Times New Roman"/>
          <w:i/>
          <w:sz w:val="20"/>
          <w:szCs w:val="20"/>
        </w:rPr>
        <w:t>)</w:t>
      </w:r>
    </w:p>
    <w:p w14:paraId="2177B9C7" w14:textId="56762853" w:rsidR="002B33D3" w:rsidRDefault="002B33D3" w:rsidP="002B33D3">
      <w:pPr>
        <w:autoSpaceDE w:val="0"/>
        <w:spacing w:after="0" w:line="240" w:lineRule="auto"/>
        <w:contextualSpacing/>
        <w:jc w:val="center"/>
        <w:rPr>
          <w:rFonts w:ascii="Times New Roman" w:hAnsi="Times New Roman" w:cs="Times New Roman"/>
          <w:i/>
          <w:sz w:val="20"/>
          <w:szCs w:val="20"/>
        </w:rPr>
      </w:pPr>
      <w:r w:rsidRPr="00D55602">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w:t>
      </w:r>
      <w:r w:rsidRPr="00D55602">
        <w:rPr>
          <w:rFonts w:ascii="Times New Roman" w:hAnsi="Times New Roman" w:cs="Times New Roman"/>
          <w:sz w:val="24"/>
          <w:szCs w:val="24"/>
        </w:rPr>
        <w:t>______</w:t>
      </w:r>
      <w:proofErr w:type="gramStart"/>
      <w:r w:rsidRPr="00D55602">
        <w:rPr>
          <w:rFonts w:ascii="Times New Roman" w:hAnsi="Times New Roman" w:cs="Times New Roman"/>
          <w:sz w:val="24"/>
          <w:szCs w:val="24"/>
        </w:rPr>
        <w:t>_</w:t>
      </w:r>
      <w:r w:rsidRPr="00992CBA">
        <w:rPr>
          <w:rFonts w:ascii="Times New Roman" w:hAnsi="Times New Roman" w:cs="Times New Roman"/>
          <w:i/>
          <w:sz w:val="20"/>
          <w:szCs w:val="20"/>
        </w:rPr>
        <w:t>(</w:t>
      </w:r>
      <w:proofErr w:type="gramEnd"/>
      <w:r>
        <w:rPr>
          <w:rFonts w:ascii="Times New Roman" w:hAnsi="Times New Roman" w:cs="Times New Roman"/>
          <w:i/>
          <w:sz w:val="20"/>
          <w:szCs w:val="20"/>
        </w:rPr>
        <w:t>основной государственный регистрационный номер юридического лица</w:t>
      </w:r>
      <w:r w:rsidRPr="00992CBA">
        <w:rPr>
          <w:rFonts w:ascii="Times New Roman" w:hAnsi="Times New Roman" w:cs="Times New Roman"/>
          <w:i/>
          <w:sz w:val="20"/>
          <w:szCs w:val="20"/>
        </w:rPr>
        <w:t>)</w:t>
      </w:r>
    </w:p>
    <w:p w14:paraId="7AF5264D" w14:textId="7B262DA8" w:rsidR="00C57D99" w:rsidRPr="00387975" w:rsidRDefault="0026313E" w:rsidP="001A5547">
      <w:pPr>
        <w:autoSpaceDE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i/>
          <w:sz w:val="20"/>
          <w:szCs w:val="20"/>
        </w:rPr>
        <w:br/>
      </w:r>
      <w:r w:rsidR="00C57D99" w:rsidRPr="00387975">
        <w:rPr>
          <w:rFonts w:ascii="Times New Roman" w:hAnsi="Times New Roman" w:cs="Times New Roman"/>
          <w:sz w:val="26"/>
          <w:szCs w:val="26"/>
        </w:rPr>
        <w:t>в лице__________________________________</w:t>
      </w:r>
      <w:r w:rsidRPr="00387975">
        <w:rPr>
          <w:rFonts w:ascii="Times New Roman" w:hAnsi="Times New Roman" w:cs="Times New Roman"/>
          <w:sz w:val="26"/>
          <w:szCs w:val="26"/>
        </w:rPr>
        <w:t>__</w:t>
      </w:r>
      <w:r w:rsidR="00C57D99" w:rsidRPr="00387975">
        <w:rPr>
          <w:rFonts w:ascii="Times New Roman" w:hAnsi="Times New Roman" w:cs="Times New Roman"/>
          <w:sz w:val="26"/>
          <w:szCs w:val="26"/>
        </w:rPr>
        <w:t>__________________________</w:t>
      </w:r>
      <w:r w:rsidR="00387975" w:rsidRPr="00387975">
        <w:rPr>
          <w:rFonts w:ascii="Times New Roman" w:hAnsi="Times New Roman" w:cs="Times New Roman"/>
          <w:sz w:val="26"/>
          <w:szCs w:val="26"/>
        </w:rPr>
        <w:t>____</w:t>
      </w:r>
      <w:r w:rsidR="00871690">
        <w:rPr>
          <w:rFonts w:ascii="Times New Roman" w:hAnsi="Times New Roman" w:cs="Times New Roman"/>
          <w:sz w:val="26"/>
          <w:szCs w:val="26"/>
        </w:rPr>
        <w:t>__</w:t>
      </w:r>
      <w:r w:rsidR="00D1354D">
        <w:rPr>
          <w:rFonts w:ascii="Times New Roman" w:hAnsi="Times New Roman" w:cs="Times New Roman"/>
          <w:sz w:val="26"/>
          <w:szCs w:val="26"/>
        </w:rPr>
        <w:t>,</w:t>
      </w:r>
    </w:p>
    <w:p w14:paraId="29CB522F" w14:textId="77777777" w:rsidR="00C57D99" w:rsidRPr="00992CBA" w:rsidRDefault="00C57D99" w:rsidP="0026313E">
      <w:pPr>
        <w:autoSpaceDE w:val="0"/>
        <w:spacing w:after="0" w:line="240" w:lineRule="auto"/>
        <w:ind w:firstLine="709"/>
        <w:contextualSpacing/>
        <w:jc w:val="center"/>
        <w:rPr>
          <w:rFonts w:ascii="Times New Roman" w:hAnsi="Times New Roman" w:cs="Times New Roman"/>
          <w:i/>
          <w:sz w:val="20"/>
          <w:szCs w:val="20"/>
        </w:rPr>
      </w:pPr>
      <w:r w:rsidRPr="00992CBA">
        <w:rPr>
          <w:rFonts w:ascii="Times New Roman" w:hAnsi="Times New Roman" w:cs="Times New Roman"/>
          <w:i/>
          <w:sz w:val="20"/>
          <w:szCs w:val="20"/>
        </w:rPr>
        <w:t>(наименование должности, Ф.И.О. руководителя или уполномоченного лица)</w:t>
      </w:r>
    </w:p>
    <w:p w14:paraId="7B2CCA35" w14:textId="0C5C0F5A" w:rsidR="002B33D3" w:rsidRPr="00387975" w:rsidRDefault="00551C2E" w:rsidP="0026313E">
      <w:pPr>
        <w:autoSpaceDE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действующего на основании </w:t>
      </w:r>
      <w:r w:rsidR="00C57D99" w:rsidRPr="00387975">
        <w:rPr>
          <w:rFonts w:ascii="Times New Roman" w:hAnsi="Times New Roman" w:cs="Times New Roman"/>
          <w:sz w:val="26"/>
          <w:szCs w:val="26"/>
        </w:rPr>
        <w:t>____________________________________________</w:t>
      </w:r>
      <w:r w:rsidR="00871690">
        <w:rPr>
          <w:rFonts w:ascii="Times New Roman" w:hAnsi="Times New Roman" w:cs="Times New Roman"/>
          <w:sz w:val="26"/>
          <w:szCs w:val="26"/>
        </w:rPr>
        <w:t>____</w:t>
      </w:r>
      <w:r w:rsidR="00C57D99" w:rsidRPr="00387975">
        <w:rPr>
          <w:rFonts w:ascii="Times New Roman" w:hAnsi="Times New Roman" w:cs="Times New Roman"/>
          <w:sz w:val="26"/>
          <w:szCs w:val="26"/>
        </w:rPr>
        <w:t>,</w:t>
      </w:r>
    </w:p>
    <w:p w14:paraId="338D764D" w14:textId="5A7E6AD9" w:rsidR="00C57D99" w:rsidRPr="00992CBA" w:rsidRDefault="0026313E" w:rsidP="0026313E">
      <w:pPr>
        <w:autoSpaceDE w:val="0"/>
        <w:spacing w:after="0" w:line="240" w:lineRule="auto"/>
        <w:ind w:firstLine="709"/>
        <w:contextualSpacing/>
        <w:jc w:val="center"/>
        <w:rPr>
          <w:rFonts w:ascii="Times New Roman" w:hAnsi="Times New Roman" w:cs="Times New Roman"/>
          <w:i/>
          <w:sz w:val="20"/>
          <w:szCs w:val="20"/>
        </w:rPr>
      </w:pPr>
      <w:r>
        <w:rPr>
          <w:rFonts w:ascii="Times New Roman" w:hAnsi="Times New Roman" w:cs="Times New Roman"/>
          <w:i/>
          <w:sz w:val="20"/>
          <w:szCs w:val="20"/>
        </w:rPr>
        <w:t xml:space="preserve">                                           </w:t>
      </w:r>
      <w:r w:rsidR="00C57D99" w:rsidRPr="00992CBA">
        <w:rPr>
          <w:rFonts w:ascii="Times New Roman" w:hAnsi="Times New Roman" w:cs="Times New Roman"/>
          <w:i/>
          <w:sz w:val="20"/>
          <w:szCs w:val="20"/>
        </w:rPr>
        <w:t>(наименование учредительного документа или доверенность)</w:t>
      </w:r>
    </w:p>
    <w:p w14:paraId="57CE9F40" w14:textId="4CF91705" w:rsidR="00871690" w:rsidRPr="001309CF" w:rsidRDefault="00C57D99" w:rsidP="001309CF">
      <w:pPr>
        <w:autoSpaceDE w:val="0"/>
        <w:autoSpaceDN w:val="0"/>
        <w:adjustRightInd w:val="0"/>
        <w:spacing w:after="0" w:line="240" w:lineRule="auto"/>
        <w:contextualSpacing/>
        <w:jc w:val="both"/>
        <w:rPr>
          <w:rFonts w:ascii="Times New Roman" w:hAnsi="Times New Roman" w:cs="Times New Roman"/>
          <w:sz w:val="24"/>
          <w:szCs w:val="24"/>
        </w:rPr>
      </w:pPr>
      <w:r w:rsidRPr="00D55602">
        <w:rPr>
          <w:rFonts w:ascii="Times New Roman" w:hAnsi="Times New Roman" w:cs="Times New Roman"/>
          <w:sz w:val="24"/>
          <w:szCs w:val="24"/>
        </w:rPr>
        <w:t xml:space="preserve">сообщает о согласии участвовать в конкурсе </w:t>
      </w:r>
      <w:r w:rsidR="001309CF" w:rsidRPr="001309CF">
        <w:rPr>
          <w:rFonts w:ascii="Times New Roman" w:hAnsi="Times New Roman" w:cs="Times New Roman"/>
          <w:sz w:val="24"/>
          <w:szCs w:val="24"/>
        </w:rPr>
        <w:t>по отбору российской кредитной организации для размещения временно свободных средств фонда капитального ремонта, формируемого на счете Фонд капитального ремонта общего имущества многоквартирных домов города Москвы, на условиях договора банковского вклада (депозита)</w:t>
      </w:r>
      <w:r w:rsidR="001309CF">
        <w:rPr>
          <w:rFonts w:ascii="Times New Roman" w:hAnsi="Times New Roman" w:cs="Times New Roman"/>
          <w:sz w:val="24"/>
          <w:szCs w:val="24"/>
        </w:rPr>
        <w:t>.</w:t>
      </w:r>
    </w:p>
    <w:p w14:paraId="022F452D" w14:textId="77777777" w:rsidR="00C57D99" w:rsidRPr="00D55602" w:rsidRDefault="00C57D99" w:rsidP="0026313E">
      <w:pPr>
        <w:autoSpaceDE w:val="0"/>
        <w:spacing w:after="0" w:line="240" w:lineRule="auto"/>
        <w:ind w:firstLine="709"/>
        <w:contextualSpacing/>
        <w:jc w:val="both"/>
        <w:rPr>
          <w:rFonts w:ascii="Times New Roman" w:hAnsi="Times New Roman" w:cs="Times New Roman"/>
          <w:sz w:val="24"/>
          <w:szCs w:val="24"/>
        </w:rPr>
      </w:pPr>
      <w:r w:rsidRPr="00D55602">
        <w:rPr>
          <w:rFonts w:ascii="Times New Roman" w:hAnsi="Times New Roman" w:cs="Times New Roman"/>
          <w:sz w:val="24"/>
          <w:szCs w:val="24"/>
        </w:rPr>
        <w:t xml:space="preserve">1. Предложение о размере процентной ставки по договору банковского счета, в валюте Российской Федерации: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57D99" w:rsidRPr="00D55602" w14:paraId="296D8202" w14:textId="77777777" w:rsidTr="001455DC">
        <w:tc>
          <w:tcPr>
            <w:tcW w:w="9634" w:type="dxa"/>
            <w:shd w:val="clear" w:color="auto" w:fill="auto"/>
          </w:tcPr>
          <w:p w14:paraId="6A7D757C" w14:textId="508DF036" w:rsidR="00C57D99" w:rsidRPr="00D55602" w:rsidRDefault="00C57D99" w:rsidP="0026313E">
            <w:pPr>
              <w:spacing w:after="0" w:line="240" w:lineRule="auto"/>
              <w:ind w:firstLine="709"/>
              <w:contextualSpacing/>
              <w:jc w:val="both"/>
              <w:rPr>
                <w:rFonts w:ascii="Times New Roman" w:hAnsi="Times New Roman" w:cs="Times New Roman"/>
                <w:i/>
                <w:sz w:val="24"/>
                <w:szCs w:val="24"/>
              </w:rPr>
            </w:pPr>
            <w:r w:rsidRPr="00D55602">
              <w:rPr>
                <w:rFonts w:ascii="Times New Roman" w:hAnsi="Times New Roman" w:cs="Times New Roman"/>
                <w:i/>
                <w:sz w:val="24"/>
                <w:szCs w:val="24"/>
              </w:rPr>
              <w:t>размер ставки начисления</w:t>
            </w:r>
            <w:r w:rsidR="00871690" w:rsidRPr="00D55602">
              <w:rPr>
                <w:rFonts w:ascii="Times New Roman" w:hAnsi="Times New Roman" w:cs="Times New Roman"/>
                <w:i/>
                <w:sz w:val="24"/>
                <w:szCs w:val="24"/>
              </w:rPr>
              <w:t xml:space="preserve"> процентов </w:t>
            </w:r>
          </w:p>
          <w:p w14:paraId="6A110158" w14:textId="77777777" w:rsidR="00C57D99" w:rsidRPr="00D55602" w:rsidRDefault="00C57D99" w:rsidP="0026313E">
            <w:pPr>
              <w:spacing w:after="0" w:line="240" w:lineRule="auto"/>
              <w:ind w:firstLine="709"/>
              <w:contextualSpacing/>
              <w:jc w:val="both"/>
              <w:rPr>
                <w:rFonts w:ascii="Times New Roman" w:hAnsi="Times New Roman" w:cs="Times New Roman"/>
                <w:sz w:val="24"/>
                <w:szCs w:val="24"/>
              </w:rPr>
            </w:pPr>
          </w:p>
        </w:tc>
      </w:tr>
      <w:tr w:rsidR="00C57D99" w:rsidRPr="00387975" w14:paraId="3EEA3EB6" w14:textId="77777777" w:rsidTr="001455DC">
        <w:tc>
          <w:tcPr>
            <w:tcW w:w="9634" w:type="dxa"/>
            <w:shd w:val="clear" w:color="auto" w:fill="auto"/>
          </w:tcPr>
          <w:p w14:paraId="692155EC" w14:textId="3B063DBC" w:rsidR="00C57D99" w:rsidRPr="00992CBA" w:rsidRDefault="00300354" w:rsidP="0026313E">
            <w:pPr>
              <w:autoSpaceDE w:val="0"/>
              <w:spacing w:after="0" w:line="240" w:lineRule="auto"/>
              <w:ind w:firstLine="709"/>
              <w:contextualSpacing/>
              <w:jc w:val="both"/>
              <w:rPr>
                <w:rFonts w:ascii="Times New Roman" w:hAnsi="Times New Roman" w:cs="Times New Roman"/>
                <w:i/>
                <w:sz w:val="20"/>
                <w:szCs w:val="20"/>
              </w:rPr>
            </w:pPr>
            <w:r>
              <w:rPr>
                <w:rFonts w:ascii="Times New Roman" w:hAnsi="Times New Roman" w:cs="Times New Roman"/>
                <w:sz w:val="26"/>
                <w:szCs w:val="26"/>
              </w:rPr>
              <w:t xml:space="preserve">                                                      </w:t>
            </w:r>
            <w:r w:rsidR="00C57D99" w:rsidRPr="00387975">
              <w:rPr>
                <w:rFonts w:ascii="Times New Roman" w:hAnsi="Times New Roman" w:cs="Times New Roman"/>
                <w:sz w:val="26"/>
                <w:szCs w:val="26"/>
              </w:rPr>
              <w:t xml:space="preserve"> </w:t>
            </w:r>
            <w:r w:rsidR="00C57D99" w:rsidRPr="00992CBA">
              <w:rPr>
                <w:rFonts w:ascii="Times New Roman" w:hAnsi="Times New Roman" w:cs="Times New Roman"/>
                <w:i/>
                <w:sz w:val="20"/>
                <w:szCs w:val="20"/>
              </w:rPr>
              <w:t>(</w:t>
            </w:r>
            <w:r w:rsidRPr="00992CBA">
              <w:rPr>
                <w:rFonts w:ascii="Times New Roman" w:hAnsi="Times New Roman" w:cs="Times New Roman"/>
                <w:i/>
                <w:sz w:val="20"/>
                <w:szCs w:val="20"/>
              </w:rPr>
              <w:t xml:space="preserve">цифрами и </w:t>
            </w:r>
            <w:r w:rsidR="00C57D99" w:rsidRPr="00992CBA">
              <w:rPr>
                <w:rFonts w:ascii="Times New Roman" w:hAnsi="Times New Roman" w:cs="Times New Roman"/>
                <w:i/>
                <w:sz w:val="20"/>
                <w:szCs w:val="20"/>
              </w:rPr>
              <w:t>прописью)</w:t>
            </w:r>
          </w:p>
        </w:tc>
      </w:tr>
    </w:tbl>
    <w:p w14:paraId="2CC039A3" w14:textId="2ED98F7E" w:rsidR="00871690" w:rsidRPr="00D55602" w:rsidRDefault="00871690" w:rsidP="0026313E">
      <w:pPr>
        <w:autoSpaceDE w:val="0"/>
        <w:spacing w:after="0" w:line="240" w:lineRule="auto"/>
        <w:ind w:firstLine="709"/>
        <w:contextualSpacing/>
        <w:jc w:val="both"/>
        <w:rPr>
          <w:rFonts w:ascii="Times New Roman" w:hAnsi="Times New Roman" w:cs="Times New Roman"/>
          <w:sz w:val="24"/>
          <w:szCs w:val="24"/>
        </w:rPr>
      </w:pPr>
    </w:p>
    <w:p w14:paraId="3B74AF3F" w14:textId="656FDE75" w:rsidR="00C57D99" w:rsidRPr="00D55602" w:rsidRDefault="00C57D99" w:rsidP="0026313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55602">
        <w:rPr>
          <w:rFonts w:ascii="Times New Roman" w:hAnsi="Times New Roman" w:cs="Times New Roman"/>
          <w:sz w:val="24"/>
          <w:szCs w:val="24"/>
        </w:rPr>
        <w:t xml:space="preserve">2. Данную заявку на участие в конкурсе подаем с пониманием того, что возможность участия в конкурсе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предоставляемых нами. </w:t>
      </w:r>
    </w:p>
    <w:p w14:paraId="0673E9A5" w14:textId="46D5AC1A" w:rsidR="00C57D99" w:rsidRPr="00387975" w:rsidRDefault="00C57D99" w:rsidP="0026313E">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D55602">
        <w:rPr>
          <w:rFonts w:ascii="Times New Roman" w:hAnsi="Times New Roman" w:cs="Times New Roman"/>
          <w:sz w:val="24"/>
          <w:szCs w:val="24"/>
        </w:rPr>
        <w:t>3. Данной конкурсной заявкой мы так же подтверждаем, что против _____________________________________________________________</w:t>
      </w:r>
      <w:r w:rsidR="00DC213B" w:rsidRPr="00D55602">
        <w:rPr>
          <w:rFonts w:ascii="Times New Roman" w:hAnsi="Times New Roman" w:cs="Times New Roman"/>
          <w:sz w:val="24"/>
          <w:szCs w:val="24"/>
        </w:rPr>
        <w:t>________</w:t>
      </w:r>
      <w:r w:rsidRPr="00D55602">
        <w:rPr>
          <w:rFonts w:ascii="Times New Roman" w:hAnsi="Times New Roman" w:cs="Times New Roman"/>
          <w:sz w:val="24"/>
          <w:szCs w:val="24"/>
        </w:rPr>
        <w:t>_____</w:t>
      </w:r>
      <w:r w:rsidR="00300354" w:rsidRPr="00D55602">
        <w:rPr>
          <w:rFonts w:ascii="Times New Roman" w:hAnsi="Times New Roman" w:cs="Times New Roman"/>
          <w:sz w:val="24"/>
          <w:szCs w:val="24"/>
        </w:rPr>
        <w:t>______</w:t>
      </w:r>
    </w:p>
    <w:p w14:paraId="27D705AE" w14:textId="770B1817" w:rsidR="00C57D99" w:rsidRPr="00992CBA" w:rsidRDefault="00300354" w:rsidP="0026313E">
      <w:pPr>
        <w:autoSpaceDE w:val="0"/>
        <w:spacing w:after="0" w:line="240" w:lineRule="auto"/>
        <w:ind w:firstLine="709"/>
        <w:contextualSpacing/>
        <w:jc w:val="center"/>
        <w:rPr>
          <w:rFonts w:ascii="Times New Roman" w:hAnsi="Times New Roman" w:cs="Times New Roman"/>
          <w:i/>
          <w:sz w:val="20"/>
          <w:szCs w:val="20"/>
        </w:rPr>
      </w:pPr>
      <w:r w:rsidRPr="00992CBA">
        <w:rPr>
          <w:rFonts w:ascii="Times New Roman" w:hAnsi="Times New Roman" w:cs="Times New Roman"/>
          <w:i/>
          <w:sz w:val="20"/>
          <w:szCs w:val="20"/>
        </w:rPr>
        <w:t>(наименование р</w:t>
      </w:r>
      <w:r w:rsidR="00C57D99" w:rsidRPr="00992CBA">
        <w:rPr>
          <w:rFonts w:ascii="Times New Roman" w:hAnsi="Times New Roman" w:cs="Times New Roman"/>
          <w:i/>
          <w:sz w:val="20"/>
          <w:szCs w:val="20"/>
        </w:rPr>
        <w:t>оссийской кредитной организации)</w:t>
      </w:r>
    </w:p>
    <w:p w14:paraId="7F01BA86" w14:textId="77777777" w:rsidR="00C57D99" w:rsidRPr="00D55602" w:rsidRDefault="00C57D99" w:rsidP="0026313E">
      <w:pPr>
        <w:autoSpaceDE w:val="0"/>
        <w:spacing w:after="0" w:line="240" w:lineRule="auto"/>
        <w:contextualSpacing/>
        <w:jc w:val="both"/>
        <w:rPr>
          <w:rFonts w:ascii="Times New Roman" w:hAnsi="Times New Roman" w:cs="Times New Roman"/>
          <w:sz w:val="24"/>
          <w:szCs w:val="24"/>
        </w:rPr>
      </w:pPr>
      <w:r w:rsidRPr="00D55602">
        <w:rPr>
          <w:rFonts w:ascii="Times New Roman" w:hAnsi="Times New Roman" w:cs="Times New Roman"/>
          <w:sz w:val="24"/>
          <w:szCs w:val="24"/>
        </w:rPr>
        <w:t xml:space="preserve">не ведутся процедуры ликвидации, банкротства, деятельность не приостановлена. </w:t>
      </w:r>
    </w:p>
    <w:p w14:paraId="005DB07A" w14:textId="77777777" w:rsidR="00C57D99" w:rsidRPr="00D55602" w:rsidRDefault="00C57D99" w:rsidP="0026313E">
      <w:pPr>
        <w:autoSpaceDE w:val="0"/>
        <w:spacing w:after="0" w:line="240" w:lineRule="auto"/>
        <w:ind w:firstLine="709"/>
        <w:contextualSpacing/>
        <w:jc w:val="both"/>
        <w:rPr>
          <w:rFonts w:ascii="Times New Roman" w:hAnsi="Times New Roman" w:cs="Times New Roman"/>
          <w:sz w:val="24"/>
          <w:szCs w:val="24"/>
        </w:rPr>
      </w:pPr>
      <w:r w:rsidRPr="00D55602">
        <w:rPr>
          <w:rFonts w:ascii="Times New Roman" w:hAnsi="Times New Roman" w:cs="Times New Roman"/>
          <w:sz w:val="24"/>
          <w:szCs w:val="24"/>
        </w:rPr>
        <w:t>4. Настоящей заявкой на участие в конкурсе подтверждаем, что в отношении</w:t>
      </w:r>
    </w:p>
    <w:p w14:paraId="53674032" w14:textId="1027C417" w:rsidR="00C57D99" w:rsidRPr="00387975" w:rsidRDefault="00C57D99" w:rsidP="0026313E">
      <w:pPr>
        <w:autoSpaceDE w:val="0"/>
        <w:spacing w:after="0" w:line="240" w:lineRule="auto"/>
        <w:contextualSpacing/>
        <w:jc w:val="both"/>
        <w:rPr>
          <w:rFonts w:ascii="Times New Roman" w:hAnsi="Times New Roman" w:cs="Times New Roman"/>
          <w:sz w:val="26"/>
          <w:szCs w:val="26"/>
        </w:rPr>
      </w:pPr>
      <w:r w:rsidRPr="00D55602">
        <w:rPr>
          <w:rFonts w:ascii="Times New Roman" w:hAnsi="Times New Roman" w:cs="Times New Roman"/>
          <w:sz w:val="24"/>
          <w:szCs w:val="24"/>
        </w:rPr>
        <w:t>_________________________________________________________</w:t>
      </w:r>
      <w:r w:rsidR="00DC213B" w:rsidRPr="00D55602">
        <w:rPr>
          <w:rFonts w:ascii="Times New Roman" w:hAnsi="Times New Roman" w:cs="Times New Roman"/>
          <w:sz w:val="24"/>
          <w:szCs w:val="24"/>
        </w:rPr>
        <w:t>________</w:t>
      </w:r>
      <w:r w:rsidRPr="00D55602">
        <w:rPr>
          <w:rFonts w:ascii="Times New Roman" w:hAnsi="Times New Roman" w:cs="Times New Roman"/>
          <w:sz w:val="24"/>
          <w:szCs w:val="24"/>
        </w:rPr>
        <w:t>__________</w:t>
      </w:r>
      <w:r w:rsidR="00300354" w:rsidRPr="00D55602">
        <w:rPr>
          <w:rFonts w:ascii="Times New Roman" w:hAnsi="Times New Roman" w:cs="Times New Roman"/>
          <w:sz w:val="24"/>
          <w:szCs w:val="24"/>
        </w:rPr>
        <w:t>_____</w:t>
      </w:r>
    </w:p>
    <w:p w14:paraId="3B16A03F" w14:textId="23D28307" w:rsidR="00C57D99" w:rsidRPr="00992CBA" w:rsidRDefault="00C57D99" w:rsidP="0026313E">
      <w:pPr>
        <w:autoSpaceDE w:val="0"/>
        <w:spacing w:after="0" w:line="240" w:lineRule="auto"/>
        <w:ind w:firstLine="709"/>
        <w:contextualSpacing/>
        <w:jc w:val="center"/>
        <w:rPr>
          <w:rFonts w:ascii="Times New Roman" w:hAnsi="Times New Roman" w:cs="Times New Roman"/>
          <w:i/>
          <w:sz w:val="20"/>
          <w:szCs w:val="20"/>
        </w:rPr>
      </w:pPr>
      <w:r w:rsidRPr="00992CBA">
        <w:rPr>
          <w:rFonts w:ascii="Times New Roman" w:hAnsi="Times New Roman" w:cs="Times New Roman"/>
          <w:i/>
          <w:sz w:val="20"/>
          <w:szCs w:val="20"/>
        </w:rPr>
        <w:t xml:space="preserve">(наименование </w:t>
      </w:r>
      <w:r w:rsidR="00300354" w:rsidRPr="00992CBA">
        <w:rPr>
          <w:rFonts w:ascii="Times New Roman" w:hAnsi="Times New Roman" w:cs="Times New Roman"/>
          <w:i/>
          <w:sz w:val="20"/>
          <w:szCs w:val="20"/>
        </w:rPr>
        <w:t>российской к</w:t>
      </w:r>
      <w:r w:rsidRPr="00992CBA">
        <w:rPr>
          <w:rFonts w:ascii="Times New Roman" w:hAnsi="Times New Roman" w:cs="Times New Roman"/>
          <w:i/>
          <w:sz w:val="20"/>
          <w:szCs w:val="20"/>
        </w:rPr>
        <w:t>редитной организации)</w:t>
      </w:r>
    </w:p>
    <w:p w14:paraId="6E0E61CF" w14:textId="0AEF5B27" w:rsidR="00C57D99" w:rsidRPr="00D55602" w:rsidRDefault="00C57D99" w:rsidP="0026313E">
      <w:pPr>
        <w:autoSpaceDE w:val="0"/>
        <w:spacing w:after="0" w:line="240" w:lineRule="auto"/>
        <w:contextualSpacing/>
        <w:jc w:val="both"/>
        <w:rPr>
          <w:rFonts w:ascii="Times New Roman" w:hAnsi="Times New Roman" w:cs="Times New Roman"/>
          <w:sz w:val="24"/>
          <w:szCs w:val="24"/>
        </w:rPr>
      </w:pPr>
      <w:r w:rsidRPr="00D55602">
        <w:rPr>
          <w:rFonts w:ascii="Times New Roman" w:hAnsi="Times New Roman" w:cs="Times New Roman"/>
          <w:sz w:val="24"/>
          <w:szCs w:val="24"/>
        </w:rPr>
        <w:t>отсутствуют санкции Центрального банка России в форме запрета на совершение банковских операций и открытия филиалов, а также в виде приостановления действия лицензий на о</w:t>
      </w:r>
      <w:r w:rsidR="00D1354D" w:rsidRPr="00D55602">
        <w:rPr>
          <w:rFonts w:ascii="Times New Roman" w:hAnsi="Times New Roman" w:cs="Times New Roman"/>
          <w:sz w:val="24"/>
          <w:szCs w:val="24"/>
        </w:rPr>
        <w:t>существление банковских операций</w:t>
      </w:r>
      <w:r w:rsidRPr="00D55602">
        <w:rPr>
          <w:rFonts w:ascii="Times New Roman" w:hAnsi="Times New Roman" w:cs="Times New Roman"/>
          <w:sz w:val="24"/>
          <w:szCs w:val="24"/>
        </w:rPr>
        <w:t xml:space="preserve">, отсутствуют не исполненные предписания Центрального банка России. </w:t>
      </w:r>
    </w:p>
    <w:p w14:paraId="38CB22A2" w14:textId="77777777" w:rsidR="00C57D99" w:rsidRPr="00D55602" w:rsidRDefault="00C57D99" w:rsidP="0026313E">
      <w:pPr>
        <w:autoSpaceDE w:val="0"/>
        <w:spacing w:after="0" w:line="240" w:lineRule="auto"/>
        <w:ind w:firstLine="709"/>
        <w:contextualSpacing/>
        <w:jc w:val="both"/>
        <w:rPr>
          <w:rFonts w:ascii="Times New Roman" w:hAnsi="Times New Roman" w:cs="Times New Roman"/>
          <w:sz w:val="24"/>
          <w:szCs w:val="24"/>
        </w:rPr>
      </w:pPr>
      <w:r w:rsidRPr="00D55602">
        <w:rPr>
          <w:rFonts w:ascii="Times New Roman" w:hAnsi="Times New Roman" w:cs="Times New Roman"/>
          <w:sz w:val="24"/>
          <w:szCs w:val="24"/>
        </w:rPr>
        <w:t xml:space="preserve">5. Настоящим гарантируем достоверность представленной нами в заявке на участие в конкурсе информации и подтверждаем право конкурсной комиссии запрашивать любую информацию, уточняющую предоставленные нами сведения. </w:t>
      </w:r>
    </w:p>
    <w:p w14:paraId="44CC9388" w14:textId="470EBF8F" w:rsidR="00C57D99" w:rsidRPr="00D55602" w:rsidRDefault="005A66C7" w:rsidP="0026313E">
      <w:pPr>
        <w:autoSpaceDE w:val="0"/>
        <w:spacing w:after="0" w:line="240" w:lineRule="auto"/>
        <w:ind w:firstLine="709"/>
        <w:contextualSpacing/>
        <w:jc w:val="both"/>
        <w:rPr>
          <w:rFonts w:ascii="Times New Roman" w:hAnsi="Times New Roman" w:cs="Times New Roman"/>
          <w:sz w:val="24"/>
          <w:szCs w:val="24"/>
        </w:rPr>
      </w:pPr>
      <w:r w:rsidRPr="00D55602">
        <w:rPr>
          <w:rFonts w:ascii="Times New Roman" w:hAnsi="Times New Roman" w:cs="Times New Roman"/>
          <w:sz w:val="24"/>
          <w:szCs w:val="24"/>
        </w:rPr>
        <w:lastRenderedPageBreak/>
        <w:t>6</w:t>
      </w:r>
      <w:r w:rsidR="00300354" w:rsidRPr="00D55602">
        <w:rPr>
          <w:rFonts w:ascii="Times New Roman" w:hAnsi="Times New Roman" w:cs="Times New Roman"/>
          <w:sz w:val="24"/>
          <w:szCs w:val="24"/>
        </w:rPr>
        <w:t xml:space="preserve">. Настоящая заявка </w:t>
      </w:r>
      <w:r w:rsidR="00C57D99" w:rsidRPr="00D55602">
        <w:rPr>
          <w:rFonts w:ascii="Times New Roman" w:hAnsi="Times New Roman" w:cs="Times New Roman"/>
          <w:sz w:val="24"/>
          <w:szCs w:val="24"/>
        </w:rPr>
        <w:t xml:space="preserve">на участие в конкурсе действует до завершения процедуры конкурса. </w:t>
      </w:r>
    </w:p>
    <w:p w14:paraId="77449189" w14:textId="6899A86C" w:rsidR="00C57D99" w:rsidRPr="00D55602" w:rsidRDefault="005A66C7" w:rsidP="00895381">
      <w:pPr>
        <w:ind w:firstLine="709"/>
        <w:jc w:val="both"/>
        <w:rPr>
          <w:rFonts w:ascii="Times New Roman" w:hAnsi="Times New Roman" w:cs="Times New Roman"/>
          <w:sz w:val="24"/>
          <w:szCs w:val="24"/>
        </w:rPr>
      </w:pPr>
      <w:r w:rsidRPr="00D55602">
        <w:rPr>
          <w:rFonts w:ascii="Times New Roman" w:hAnsi="Times New Roman" w:cs="Times New Roman"/>
          <w:sz w:val="24"/>
          <w:szCs w:val="24"/>
        </w:rPr>
        <w:t>7</w:t>
      </w:r>
      <w:r w:rsidR="00C57D99" w:rsidRPr="00D55602">
        <w:rPr>
          <w:rFonts w:ascii="Times New Roman" w:hAnsi="Times New Roman" w:cs="Times New Roman"/>
          <w:sz w:val="24"/>
          <w:szCs w:val="24"/>
        </w:rPr>
        <w:t xml:space="preserve">. В случае если наша кредитная организация будет признана победителем конкурса, мы берем на себя обязательство заключить с </w:t>
      </w:r>
      <w:r w:rsidR="001309CF" w:rsidRPr="001309CF">
        <w:rPr>
          <w:rFonts w:ascii="Times New Roman" w:hAnsi="Times New Roman" w:cs="Times New Roman"/>
          <w:sz w:val="24"/>
          <w:szCs w:val="24"/>
        </w:rPr>
        <w:t xml:space="preserve">Фонд капитального ремонта общего имущества многоквартирных домов города Москвы </w:t>
      </w:r>
      <w:r w:rsidR="00C57D99" w:rsidRPr="00D55602">
        <w:rPr>
          <w:rFonts w:ascii="Times New Roman" w:hAnsi="Times New Roman" w:cs="Times New Roman"/>
          <w:sz w:val="24"/>
          <w:szCs w:val="24"/>
        </w:rPr>
        <w:t xml:space="preserve">договор </w:t>
      </w:r>
      <w:r w:rsidR="001309CF" w:rsidRPr="001309CF">
        <w:rPr>
          <w:rFonts w:ascii="Times New Roman" w:hAnsi="Times New Roman" w:cs="Times New Roman"/>
          <w:sz w:val="24"/>
          <w:szCs w:val="24"/>
        </w:rPr>
        <w:t>банковского вклада (депозита)</w:t>
      </w:r>
      <w:r w:rsidR="00C57D99" w:rsidRPr="00D55602">
        <w:rPr>
          <w:rFonts w:ascii="Times New Roman" w:hAnsi="Times New Roman" w:cs="Times New Roman"/>
          <w:sz w:val="24"/>
          <w:szCs w:val="24"/>
        </w:rPr>
        <w:t xml:space="preserve"> в срок не позднее 5 (пяти) рабочих дней со дня, следующего за днем подписания </w:t>
      </w:r>
      <w:r w:rsidR="00C57D99" w:rsidRPr="00710E72">
        <w:rPr>
          <w:rFonts w:ascii="Times New Roman" w:hAnsi="Times New Roman" w:cs="Times New Roman"/>
          <w:sz w:val="24"/>
          <w:szCs w:val="24"/>
        </w:rPr>
        <w:t>протокола отбора российской кредитной организации для открытия счетов региональным оператором</w:t>
      </w:r>
      <w:r w:rsidR="00C57D99" w:rsidRPr="00D55602">
        <w:rPr>
          <w:rFonts w:ascii="Times New Roman" w:hAnsi="Times New Roman" w:cs="Times New Roman"/>
          <w:sz w:val="24"/>
          <w:szCs w:val="24"/>
        </w:rPr>
        <w:t xml:space="preserve">. </w:t>
      </w:r>
    </w:p>
    <w:p w14:paraId="5F2B35CB" w14:textId="102A0120" w:rsidR="00C57D99" w:rsidRPr="00D55602" w:rsidRDefault="005A66C7" w:rsidP="0026313E">
      <w:pPr>
        <w:tabs>
          <w:tab w:val="left" w:pos="975"/>
        </w:tabs>
        <w:spacing w:after="0" w:line="240" w:lineRule="auto"/>
        <w:ind w:firstLine="709"/>
        <w:contextualSpacing/>
        <w:jc w:val="both"/>
        <w:rPr>
          <w:rFonts w:ascii="Times New Roman" w:hAnsi="Times New Roman" w:cs="Times New Roman"/>
          <w:sz w:val="24"/>
          <w:szCs w:val="24"/>
        </w:rPr>
      </w:pPr>
      <w:r w:rsidRPr="00D55602">
        <w:rPr>
          <w:rFonts w:ascii="Times New Roman" w:hAnsi="Times New Roman" w:cs="Times New Roman"/>
          <w:sz w:val="24"/>
          <w:szCs w:val="24"/>
        </w:rPr>
        <w:t>8</w:t>
      </w:r>
      <w:r w:rsidR="00C57D99" w:rsidRPr="00D55602">
        <w:rPr>
          <w:rFonts w:ascii="Times New Roman" w:hAnsi="Times New Roman" w:cs="Times New Roman"/>
          <w:sz w:val="24"/>
          <w:szCs w:val="24"/>
        </w:rPr>
        <w:t>. К настоящей заявке на участие в конкурсе прилагаются документы, являющиеся неотъемлемой частью нашей конкурсной заявки и указанные в описи – на ___ листах.</w:t>
      </w:r>
    </w:p>
    <w:p w14:paraId="2F3E7A3E" w14:textId="7C623E96" w:rsidR="003F4B05" w:rsidRPr="00D55602" w:rsidRDefault="005A66C7" w:rsidP="0026313E">
      <w:pPr>
        <w:tabs>
          <w:tab w:val="left" w:pos="975"/>
        </w:tabs>
        <w:spacing w:after="0" w:line="240" w:lineRule="auto"/>
        <w:ind w:firstLine="709"/>
        <w:contextualSpacing/>
        <w:jc w:val="both"/>
        <w:rPr>
          <w:rFonts w:ascii="Times New Roman" w:hAnsi="Times New Roman" w:cs="Times New Roman"/>
          <w:sz w:val="24"/>
          <w:szCs w:val="24"/>
        </w:rPr>
      </w:pPr>
      <w:r w:rsidRPr="00D55602">
        <w:rPr>
          <w:rFonts w:ascii="Times New Roman" w:hAnsi="Times New Roman" w:cs="Times New Roman"/>
          <w:sz w:val="24"/>
          <w:szCs w:val="24"/>
        </w:rPr>
        <w:t>9</w:t>
      </w:r>
      <w:r w:rsidR="003F4B05" w:rsidRPr="00D55602">
        <w:rPr>
          <w:rFonts w:ascii="Times New Roman" w:hAnsi="Times New Roman" w:cs="Times New Roman"/>
          <w:sz w:val="24"/>
          <w:szCs w:val="24"/>
        </w:rPr>
        <w:t>. Реквизиты кредитной организации.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3F4B05" w:rsidRPr="00D55602" w14:paraId="79BC396F" w14:textId="77777777" w:rsidTr="0026313E">
        <w:trPr>
          <w:trHeight w:val="385"/>
        </w:trPr>
        <w:tc>
          <w:tcPr>
            <w:tcW w:w="4957" w:type="dxa"/>
            <w:tcBorders>
              <w:bottom w:val="single" w:sz="4" w:space="0" w:color="auto"/>
            </w:tcBorders>
            <w:vAlign w:val="center"/>
          </w:tcPr>
          <w:p w14:paraId="0A6D67D8" w14:textId="557281C5" w:rsidR="003F4B05" w:rsidRPr="00D55602" w:rsidRDefault="003F4B05" w:rsidP="00387975">
            <w:pPr>
              <w:tabs>
                <w:tab w:val="left" w:pos="975"/>
              </w:tabs>
              <w:contextualSpacing/>
              <w:jc w:val="both"/>
              <w:rPr>
                <w:rFonts w:ascii="Times New Roman" w:hAnsi="Times New Roman" w:cs="Times New Roman"/>
                <w:sz w:val="24"/>
                <w:szCs w:val="24"/>
              </w:rPr>
            </w:pPr>
            <w:r w:rsidRPr="00D55602">
              <w:rPr>
                <w:rFonts w:ascii="Times New Roman" w:hAnsi="Times New Roman" w:cs="Times New Roman"/>
                <w:sz w:val="24"/>
                <w:szCs w:val="24"/>
              </w:rPr>
              <w:t>Наименование кредитной организации</w:t>
            </w:r>
          </w:p>
        </w:tc>
        <w:tc>
          <w:tcPr>
            <w:tcW w:w="4677" w:type="dxa"/>
            <w:tcBorders>
              <w:bottom w:val="single" w:sz="4" w:space="0" w:color="auto"/>
            </w:tcBorders>
            <w:vAlign w:val="center"/>
          </w:tcPr>
          <w:p w14:paraId="223581AB" w14:textId="77777777" w:rsidR="003F4B05" w:rsidRPr="00D55602" w:rsidRDefault="003F4B05" w:rsidP="00387975">
            <w:pPr>
              <w:tabs>
                <w:tab w:val="left" w:pos="975"/>
              </w:tabs>
              <w:contextualSpacing/>
              <w:jc w:val="both"/>
              <w:rPr>
                <w:rFonts w:ascii="Times New Roman" w:hAnsi="Times New Roman" w:cs="Times New Roman"/>
                <w:sz w:val="24"/>
                <w:szCs w:val="24"/>
              </w:rPr>
            </w:pPr>
          </w:p>
        </w:tc>
      </w:tr>
      <w:tr w:rsidR="003F4B05" w:rsidRPr="00D55602" w14:paraId="214BC447" w14:textId="77777777" w:rsidTr="0026313E">
        <w:trPr>
          <w:trHeight w:val="419"/>
        </w:trPr>
        <w:tc>
          <w:tcPr>
            <w:tcW w:w="4957" w:type="dxa"/>
            <w:tcBorders>
              <w:top w:val="single" w:sz="4" w:space="0" w:color="auto"/>
              <w:bottom w:val="single" w:sz="4" w:space="0" w:color="auto"/>
            </w:tcBorders>
            <w:vAlign w:val="center"/>
          </w:tcPr>
          <w:p w14:paraId="3BD4A69B" w14:textId="72B59382" w:rsidR="003F4B05" w:rsidRPr="00D55602" w:rsidRDefault="003F4B05" w:rsidP="00387975">
            <w:pPr>
              <w:tabs>
                <w:tab w:val="left" w:pos="975"/>
              </w:tabs>
              <w:contextualSpacing/>
              <w:jc w:val="both"/>
              <w:rPr>
                <w:rFonts w:ascii="Times New Roman" w:hAnsi="Times New Roman" w:cs="Times New Roman"/>
                <w:sz w:val="24"/>
                <w:szCs w:val="24"/>
              </w:rPr>
            </w:pPr>
            <w:r w:rsidRPr="00D55602">
              <w:rPr>
                <w:rFonts w:ascii="Times New Roman" w:hAnsi="Times New Roman" w:cs="Times New Roman"/>
                <w:sz w:val="24"/>
                <w:szCs w:val="24"/>
              </w:rPr>
              <w:t>ОГРН</w:t>
            </w:r>
          </w:p>
        </w:tc>
        <w:tc>
          <w:tcPr>
            <w:tcW w:w="4677" w:type="dxa"/>
            <w:tcBorders>
              <w:top w:val="single" w:sz="4" w:space="0" w:color="auto"/>
              <w:bottom w:val="single" w:sz="4" w:space="0" w:color="auto"/>
            </w:tcBorders>
            <w:vAlign w:val="center"/>
          </w:tcPr>
          <w:p w14:paraId="68084BAB" w14:textId="77777777" w:rsidR="003F4B05" w:rsidRPr="00D55602" w:rsidRDefault="003F4B05" w:rsidP="00387975">
            <w:pPr>
              <w:tabs>
                <w:tab w:val="left" w:pos="975"/>
              </w:tabs>
              <w:contextualSpacing/>
              <w:jc w:val="both"/>
              <w:rPr>
                <w:rFonts w:ascii="Times New Roman" w:hAnsi="Times New Roman" w:cs="Times New Roman"/>
                <w:sz w:val="24"/>
                <w:szCs w:val="24"/>
              </w:rPr>
            </w:pPr>
          </w:p>
        </w:tc>
      </w:tr>
      <w:tr w:rsidR="003F4B05" w:rsidRPr="00D55602" w14:paraId="7C19AE83" w14:textId="77777777" w:rsidTr="0026313E">
        <w:trPr>
          <w:trHeight w:val="412"/>
        </w:trPr>
        <w:tc>
          <w:tcPr>
            <w:tcW w:w="4957" w:type="dxa"/>
            <w:tcBorders>
              <w:top w:val="single" w:sz="4" w:space="0" w:color="auto"/>
              <w:bottom w:val="single" w:sz="4" w:space="0" w:color="auto"/>
            </w:tcBorders>
            <w:vAlign w:val="center"/>
          </w:tcPr>
          <w:p w14:paraId="44F45FFE" w14:textId="24E94A92" w:rsidR="003F4B05" w:rsidRPr="00D55602" w:rsidRDefault="003F4B05" w:rsidP="00387975">
            <w:pPr>
              <w:tabs>
                <w:tab w:val="left" w:pos="975"/>
              </w:tabs>
              <w:contextualSpacing/>
              <w:jc w:val="both"/>
              <w:rPr>
                <w:rFonts w:ascii="Times New Roman" w:hAnsi="Times New Roman" w:cs="Times New Roman"/>
                <w:sz w:val="24"/>
                <w:szCs w:val="24"/>
              </w:rPr>
            </w:pPr>
            <w:r w:rsidRPr="00D55602">
              <w:rPr>
                <w:rFonts w:ascii="Times New Roman" w:hAnsi="Times New Roman" w:cs="Times New Roman"/>
                <w:sz w:val="24"/>
                <w:szCs w:val="24"/>
              </w:rPr>
              <w:t>ИНН/КПП</w:t>
            </w:r>
          </w:p>
        </w:tc>
        <w:tc>
          <w:tcPr>
            <w:tcW w:w="4677" w:type="dxa"/>
            <w:tcBorders>
              <w:top w:val="single" w:sz="4" w:space="0" w:color="auto"/>
              <w:bottom w:val="single" w:sz="4" w:space="0" w:color="auto"/>
            </w:tcBorders>
            <w:vAlign w:val="center"/>
          </w:tcPr>
          <w:p w14:paraId="6E137919" w14:textId="77777777" w:rsidR="003F4B05" w:rsidRPr="00D55602" w:rsidRDefault="003F4B05" w:rsidP="00387975">
            <w:pPr>
              <w:tabs>
                <w:tab w:val="left" w:pos="975"/>
              </w:tabs>
              <w:contextualSpacing/>
              <w:jc w:val="both"/>
              <w:rPr>
                <w:rFonts w:ascii="Times New Roman" w:hAnsi="Times New Roman" w:cs="Times New Roman"/>
                <w:sz w:val="24"/>
                <w:szCs w:val="24"/>
              </w:rPr>
            </w:pPr>
          </w:p>
        </w:tc>
      </w:tr>
      <w:tr w:rsidR="003F4B05" w:rsidRPr="00D55602" w14:paraId="3A4D5D11" w14:textId="77777777" w:rsidTr="0026313E">
        <w:trPr>
          <w:trHeight w:val="417"/>
        </w:trPr>
        <w:tc>
          <w:tcPr>
            <w:tcW w:w="4957" w:type="dxa"/>
            <w:tcBorders>
              <w:top w:val="single" w:sz="4" w:space="0" w:color="auto"/>
              <w:bottom w:val="single" w:sz="4" w:space="0" w:color="auto"/>
            </w:tcBorders>
            <w:vAlign w:val="center"/>
          </w:tcPr>
          <w:p w14:paraId="0048D04E" w14:textId="24DE7B03" w:rsidR="003F4B05" w:rsidRPr="00D55602" w:rsidRDefault="003F4B05" w:rsidP="00387975">
            <w:pPr>
              <w:tabs>
                <w:tab w:val="left" w:pos="975"/>
              </w:tabs>
              <w:contextualSpacing/>
              <w:jc w:val="both"/>
              <w:rPr>
                <w:rFonts w:ascii="Times New Roman" w:hAnsi="Times New Roman" w:cs="Times New Roman"/>
                <w:sz w:val="24"/>
                <w:szCs w:val="24"/>
              </w:rPr>
            </w:pPr>
            <w:r w:rsidRPr="00D55602">
              <w:rPr>
                <w:rFonts w:ascii="Times New Roman" w:hAnsi="Times New Roman" w:cs="Times New Roman"/>
                <w:sz w:val="24"/>
                <w:szCs w:val="24"/>
              </w:rPr>
              <w:t>Юридический адрес</w:t>
            </w:r>
          </w:p>
        </w:tc>
        <w:tc>
          <w:tcPr>
            <w:tcW w:w="4677" w:type="dxa"/>
            <w:tcBorders>
              <w:top w:val="single" w:sz="4" w:space="0" w:color="auto"/>
              <w:bottom w:val="single" w:sz="4" w:space="0" w:color="auto"/>
            </w:tcBorders>
            <w:vAlign w:val="center"/>
          </w:tcPr>
          <w:p w14:paraId="046BE56E" w14:textId="77777777" w:rsidR="003F4B05" w:rsidRPr="00D55602" w:rsidRDefault="003F4B05" w:rsidP="00387975">
            <w:pPr>
              <w:tabs>
                <w:tab w:val="left" w:pos="975"/>
              </w:tabs>
              <w:contextualSpacing/>
              <w:jc w:val="both"/>
              <w:rPr>
                <w:rFonts w:ascii="Times New Roman" w:hAnsi="Times New Roman" w:cs="Times New Roman"/>
                <w:sz w:val="24"/>
                <w:szCs w:val="24"/>
              </w:rPr>
            </w:pPr>
          </w:p>
        </w:tc>
      </w:tr>
      <w:tr w:rsidR="003F4B05" w:rsidRPr="00D55602" w14:paraId="3510FDC3" w14:textId="77777777" w:rsidTr="0026313E">
        <w:trPr>
          <w:trHeight w:val="409"/>
        </w:trPr>
        <w:tc>
          <w:tcPr>
            <w:tcW w:w="4957" w:type="dxa"/>
            <w:tcBorders>
              <w:top w:val="single" w:sz="4" w:space="0" w:color="auto"/>
              <w:bottom w:val="single" w:sz="4" w:space="0" w:color="auto"/>
            </w:tcBorders>
            <w:vAlign w:val="center"/>
          </w:tcPr>
          <w:p w14:paraId="44F82E8D" w14:textId="0621EFDF" w:rsidR="003F4B05" w:rsidRPr="00D55602" w:rsidRDefault="003F4B05" w:rsidP="00387975">
            <w:pPr>
              <w:tabs>
                <w:tab w:val="left" w:pos="975"/>
              </w:tabs>
              <w:contextualSpacing/>
              <w:jc w:val="both"/>
              <w:rPr>
                <w:rFonts w:ascii="Times New Roman" w:hAnsi="Times New Roman" w:cs="Times New Roman"/>
                <w:sz w:val="24"/>
                <w:szCs w:val="24"/>
              </w:rPr>
            </w:pPr>
            <w:r w:rsidRPr="00D55602">
              <w:rPr>
                <w:rFonts w:ascii="Times New Roman" w:hAnsi="Times New Roman" w:cs="Times New Roman"/>
                <w:sz w:val="24"/>
                <w:szCs w:val="24"/>
              </w:rPr>
              <w:t>Фактический адрес</w:t>
            </w:r>
          </w:p>
        </w:tc>
        <w:tc>
          <w:tcPr>
            <w:tcW w:w="4677" w:type="dxa"/>
            <w:tcBorders>
              <w:top w:val="single" w:sz="4" w:space="0" w:color="auto"/>
              <w:bottom w:val="single" w:sz="4" w:space="0" w:color="auto"/>
            </w:tcBorders>
            <w:vAlign w:val="center"/>
          </w:tcPr>
          <w:p w14:paraId="001EB4F6" w14:textId="77777777" w:rsidR="003F4B05" w:rsidRPr="00D55602" w:rsidRDefault="003F4B05" w:rsidP="00387975">
            <w:pPr>
              <w:tabs>
                <w:tab w:val="left" w:pos="975"/>
              </w:tabs>
              <w:contextualSpacing/>
              <w:jc w:val="both"/>
              <w:rPr>
                <w:rFonts w:ascii="Times New Roman" w:hAnsi="Times New Roman" w:cs="Times New Roman"/>
                <w:sz w:val="24"/>
                <w:szCs w:val="24"/>
              </w:rPr>
            </w:pPr>
          </w:p>
        </w:tc>
      </w:tr>
      <w:tr w:rsidR="003F4B05" w:rsidRPr="00D55602" w14:paraId="1773F31F" w14:textId="77777777" w:rsidTr="0026313E">
        <w:trPr>
          <w:trHeight w:val="429"/>
        </w:trPr>
        <w:tc>
          <w:tcPr>
            <w:tcW w:w="4957" w:type="dxa"/>
            <w:tcBorders>
              <w:top w:val="single" w:sz="4" w:space="0" w:color="auto"/>
              <w:bottom w:val="single" w:sz="4" w:space="0" w:color="auto"/>
            </w:tcBorders>
            <w:vAlign w:val="center"/>
          </w:tcPr>
          <w:p w14:paraId="67E3E4C0" w14:textId="481F5F0B" w:rsidR="003F4B05" w:rsidRPr="00D55602" w:rsidRDefault="003F4B05" w:rsidP="003F4B05">
            <w:pPr>
              <w:tabs>
                <w:tab w:val="left" w:pos="975"/>
              </w:tabs>
              <w:contextualSpacing/>
              <w:jc w:val="both"/>
              <w:rPr>
                <w:rFonts w:ascii="Times New Roman" w:hAnsi="Times New Roman" w:cs="Times New Roman"/>
                <w:sz w:val="24"/>
                <w:szCs w:val="24"/>
              </w:rPr>
            </w:pPr>
            <w:r w:rsidRPr="00D55602">
              <w:rPr>
                <w:rFonts w:ascii="Times New Roman" w:hAnsi="Times New Roman" w:cs="Times New Roman"/>
                <w:sz w:val="24"/>
                <w:szCs w:val="24"/>
              </w:rPr>
              <w:t>Контактный телефон/электронный адрес</w:t>
            </w:r>
          </w:p>
        </w:tc>
        <w:tc>
          <w:tcPr>
            <w:tcW w:w="4677" w:type="dxa"/>
            <w:tcBorders>
              <w:top w:val="single" w:sz="4" w:space="0" w:color="auto"/>
              <w:bottom w:val="single" w:sz="4" w:space="0" w:color="auto"/>
            </w:tcBorders>
            <w:vAlign w:val="center"/>
          </w:tcPr>
          <w:p w14:paraId="2CCB89D8" w14:textId="77777777" w:rsidR="003F4B05" w:rsidRPr="00D55602" w:rsidRDefault="003F4B05" w:rsidP="00387975">
            <w:pPr>
              <w:tabs>
                <w:tab w:val="left" w:pos="975"/>
              </w:tabs>
              <w:contextualSpacing/>
              <w:jc w:val="both"/>
              <w:rPr>
                <w:rFonts w:ascii="Times New Roman" w:hAnsi="Times New Roman" w:cs="Times New Roman"/>
                <w:sz w:val="24"/>
                <w:szCs w:val="24"/>
              </w:rPr>
            </w:pPr>
          </w:p>
        </w:tc>
      </w:tr>
      <w:tr w:rsidR="003F4B05" w:rsidRPr="00D55602" w14:paraId="1A7942FA" w14:textId="77777777" w:rsidTr="0026313E">
        <w:trPr>
          <w:trHeight w:val="407"/>
        </w:trPr>
        <w:tc>
          <w:tcPr>
            <w:tcW w:w="4957" w:type="dxa"/>
            <w:tcBorders>
              <w:top w:val="single" w:sz="4" w:space="0" w:color="auto"/>
              <w:bottom w:val="single" w:sz="4" w:space="0" w:color="auto"/>
            </w:tcBorders>
            <w:vAlign w:val="center"/>
          </w:tcPr>
          <w:p w14:paraId="2DD04F9F" w14:textId="390B329C" w:rsidR="003F4B05" w:rsidRPr="00D55602" w:rsidRDefault="003F4B05" w:rsidP="00387975">
            <w:pPr>
              <w:tabs>
                <w:tab w:val="left" w:pos="975"/>
              </w:tabs>
              <w:contextualSpacing/>
              <w:jc w:val="both"/>
              <w:rPr>
                <w:rFonts w:ascii="Times New Roman" w:hAnsi="Times New Roman" w:cs="Times New Roman"/>
                <w:sz w:val="24"/>
                <w:szCs w:val="24"/>
              </w:rPr>
            </w:pPr>
            <w:r w:rsidRPr="00D55602">
              <w:rPr>
                <w:rFonts w:ascii="Times New Roman" w:hAnsi="Times New Roman" w:cs="Times New Roman"/>
                <w:sz w:val="24"/>
                <w:szCs w:val="24"/>
              </w:rPr>
              <w:t>Контактное лицо</w:t>
            </w:r>
          </w:p>
        </w:tc>
        <w:tc>
          <w:tcPr>
            <w:tcW w:w="4677" w:type="dxa"/>
            <w:tcBorders>
              <w:top w:val="single" w:sz="4" w:space="0" w:color="auto"/>
              <w:bottom w:val="single" w:sz="4" w:space="0" w:color="auto"/>
            </w:tcBorders>
            <w:vAlign w:val="center"/>
          </w:tcPr>
          <w:p w14:paraId="2B8B4F98" w14:textId="77777777" w:rsidR="003F4B05" w:rsidRPr="00D55602" w:rsidRDefault="003F4B05" w:rsidP="00387975">
            <w:pPr>
              <w:tabs>
                <w:tab w:val="left" w:pos="975"/>
              </w:tabs>
              <w:contextualSpacing/>
              <w:jc w:val="both"/>
              <w:rPr>
                <w:rFonts w:ascii="Times New Roman" w:hAnsi="Times New Roman" w:cs="Times New Roman"/>
                <w:sz w:val="24"/>
                <w:szCs w:val="24"/>
              </w:rPr>
            </w:pPr>
          </w:p>
        </w:tc>
      </w:tr>
    </w:tbl>
    <w:p w14:paraId="632C6126" w14:textId="77777777" w:rsidR="003F4B05" w:rsidRPr="00D55602" w:rsidRDefault="003F4B05" w:rsidP="00387975">
      <w:pPr>
        <w:tabs>
          <w:tab w:val="left" w:pos="975"/>
        </w:tabs>
        <w:spacing w:after="0"/>
        <w:ind w:firstLine="709"/>
        <w:contextualSpacing/>
        <w:jc w:val="both"/>
        <w:rPr>
          <w:rFonts w:ascii="Times New Roman" w:hAnsi="Times New Roman" w:cs="Times New Roman"/>
          <w:sz w:val="24"/>
          <w:szCs w:val="24"/>
        </w:rPr>
      </w:pPr>
    </w:p>
    <w:p w14:paraId="19E84098" w14:textId="77777777" w:rsidR="00300354" w:rsidRPr="00D55602" w:rsidRDefault="00300354" w:rsidP="00387975">
      <w:pPr>
        <w:tabs>
          <w:tab w:val="left" w:pos="975"/>
        </w:tabs>
        <w:spacing w:after="0"/>
        <w:ind w:firstLine="709"/>
        <w:contextualSpacing/>
        <w:jc w:val="both"/>
        <w:rPr>
          <w:rFonts w:ascii="Times New Roman" w:hAnsi="Times New Roman" w:cs="Times New Roman"/>
          <w:sz w:val="24"/>
          <w:szCs w:val="24"/>
        </w:rPr>
      </w:pPr>
    </w:p>
    <w:p w14:paraId="54C19634" w14:textId="032B3143" w:rsidR="00300354" w:rsidRDefault="00300354" w:rsidP="003F4B05">
      <w:pPr>
        <w:pStyle w:val="af2"/>
        <w:ind w:left="1416" w:hanging="707"/>
        <w:rPr>
          <w:color w:val="000000"/>
          <w:lang w:bidi="ru-RU"/>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281"/>
        <w:gridCol w:w="2101"/>
        <w:gridCol w:w="289"/>
        <w:gridCol w:w="2661"/>
      </w:tblGrid>
      <w:tr w:rsidR="00D55602" w14:paraId="0FE619D4" w14:textId="77777777" w:rsidTr="00D55602">
        <w:tc>
          <w:tcPr>
            <w:tcW w:w="4537" w:type="dxa"/>
            <w:tcBorders>
              <w:bottom w:val="single" w:sz="4" w:space="0" w:color="auto"/>
            </w:tcBorders>
          </w:tcPr>
          <w:p w14:paraId="48227DFE" w14:textId="77777777" w:rsidR="00D55602" w:rsidRDefault="00D55602" w:rsidP="003F4B05">
            <w:pPr>
              <w:pStyle w:val="af2"/>
              <w:rPr>
                <w:color w:val="000000"/>
                <w:lang w:bidi="ru-RU"/>
              </w:rPr>
            </w:pPr>
          </w:p>
        </w:tc>
        <w:tc>
          <w:tcPr>
            <w:tcW w:w="283" w:type="dxa"/>
          </w:tcPr>
          <w:p w14:paraId="6E485103" w14:textId="77777777" w:rsidR="00D55602" w:rsidRDefault="00D55602" w:rsidP="003F4B05">
            <w:pPr>
              <w:pStyle w:val="af2"/>
              <w:rPr>
                <w:color w:val="000000"/>
                <w:lang w:bidi="ru-RU"/>
              </w:rPr>
            </w:pPr>
          </w:p>
        </w:tc>
        <w:tc>
          <w:tcPr>
            <w:tcW w:w="2135" w:type="dxa"/>
            <w:tcBorders>
              <w:bottom w:val="single" w:sz="4" w:space="0" w:color="auto"/>
            </w:tcBorders>
          </w:tcPr>
          <w:p w14:paraId="6758D4D3" w14:textId="77777777" w:rsidR="00D55602" w:rsidRDefault="00D55602" w:rsidP="003F4B05">
            <w:pPr>
              <w:pStyle w:val="af2"/>
              <w:rPr>
                <w:color w:val="000000"/>
                <w:lang w:bidi="ru-RU"/>
              </w:rPr>
            </w:pPr>
          </w:p>
        </w:tc>
        <w:tc>
          <w:tcPr>
            <w:tcW w:w="291" w:type="dxa"/>
          </w:tcPr>
          <w:p w14:paraId="55E9A2DB" w14:textId="77777777" w:rsidR="00D55602" w:rsidRDefault="00D55602" w:rsidP="003F4B05">
            <w:pPr>
              <w:pStyle w:val="af2"/>
              <w:rPr>
                <w:color w:val="000000"/>
                <w:lang w:bidi="ru-RU"/>
              </w:rPr>
            </w:pPr>
          </w:p>
        </w:tc>
        <w:tc>
          <w:tcPr>
            <w:tcW w:w="2702" w:type="dxa"/>
            <w:tcBorders>
              <w:bottom w:val="single" w:sz="4" w:space="0" w:color="auto"/>
            </w:tcBorders>
          </w:tcPr>
          <w:p w14:paraId="7F197D3A" w14:textId="77777777" w:rsidR="00D55602" w:rsidRDefault="00D55602" w:rsidP="003F4B05">
            <w:pPr>
              <w:pStyle w:val="af2"/>
              <w:rPr>
                <w:color w:val="000000"/>
                <w:lang w:bidi="ru-RU"/>
              </w:rPr>
            </w:pPr>
          </w:p>
        </w:tc>
      </w:tr>
      <w:tr w:rsidR="00D55602" w:rsidRPr="00D55602" w14:paraId="02EC3B11" w14:textId="77777777" w:rsidTr="00D55602">
        <w:tc>
          <w:tcPr>
            <w:tcW w:w="4537" w:type="dxa"/>
            <w:tcBorders>
              <w:top w:val="single" w:sz="4" w:space="0" w:color="auto"/>
            </w:tcBorders>
          </w:tcPr>
          <w:p w14:paraId="097981F5" w14:textId="12504878" w:rsidR="00D55602" w:rsidRPr="00D55602" w:rsidRDefault="00D55602" w:rsidP="00D55602">
            <w:pPr>
              <w:contextualSpacing/>
              <w:jc w:val="center"/>
              <w:rPr>
                <w:color w:val="000000"/>
                <w:sz w:val="24"/>
                <w:szCs w:val="24"/>
                <w:vertAlign w:val="superscript"/>
                <w:lang w:bidi="ru-RU"/>
              </w:rPr>
            </w:pPr>
            <w:r w:rsidRPr="00D55602">
              <w:rPr>
                <w:rFonts w:ascii="Times New Roman" w:hAnsi="Times New Roman" w:cs="Times New Roman"/>
                <w:i/>
                <w:sz w:val="24"/>
                <w:szCs w:val="24"/>
                <w:vertAlign w:val="superscript"/>
              </w:rPr>
              <w:t>(Должность руководителя, уполномоченного представителя)</w:t>
            </w:r>
          </w:p>
        </w:tc>
        <w:tc>
          <w:tcPr>
            <w:tcW w:w="283" w:type="dxa"/>
          </w:tcPr>
          <w:p w14:paraId="157B405D" w14:textId="77777777" w:rsidR="00D55602" w:rsidRPr="00D55602" w:rsidRDefault="00D55602" w:rsidP="00D55602">
            <w:pPr>
              <w:pStyle w:val="af2"/>
              <w:jc w:val="center"/>
              <w:rPr>
                <w:color w:val="000000"/>
                <w:vertAlign w:val="superscript"/>
                <w:lang w:bidi="ru-RU"/>
              </w:rPr>
            </w:pPr>
          </w:p>
        </w:tc>
        <w:tc>
          <w:tcPr>
            <w:tcW w:w="2135" w:type="dxa"/>
            <w:tcBorders>
              <w:top w:val="single" w:sz="4" w:space="0" w:color="auto"/>
            </w:tcBorders>
          </w:tcPr>
          <w:p w14:paraId="3460F7A4" w14:textId="53131E4F" w:rsidR="00D55602" w:rsidRPr="00D55602" w:rsidRDefault="00D55602" w:rsidP="00D55602">
            <w:pPr>
              <w:pStyle w:val="af2"/>
              <w:jc w:val="center"/>
              <w:rPr>
                <w:color w:val="000000"/>
                <w:vertAlign w:val="superscript"/>
                <w:lang w:bidi="ru-RU"/>
              </w:rPr>
            </w:pPr>
            <w:r w:rsidRPr="00D55602">
              <w:rPr>
                <w:i/>
                <w:vertAlign w:val="superscript"/>
              </w:rPr>
              <w:t>(подпись)</w:t>
            </w:r>
          </w:p>
        </w:tc>
        <w:tc>
          <w:tcPr>
            <w:tcW w:w="291" w:type="dxa"/>
          </w:tcPr>
          <w:p w14:paraId="07092FD7" w14:textId="77777777" w:rsidR="00D55602" w:rsidRPr="00D55602" w:rsidRDefault="00D55602" w:rsidP="00D55602">
            <w:pPr>
              <w:pStyle w:val="af2"/>
              <w:jc w:val="center"/>
              <w:rPr>
                <w:color w:val="000000"/>
                <w:vertAlign w:val="superscript"/>
                <w:lang w:bidi="ru-RU"/>
              </w:rPr>
            </w:pPr>
          </w:p>
        </w:tc>
        <w:tc>
          <w:tcPr>
            <w:tcW w:w="2702" w:type="dxa"/>
            <w:tcBorders>
              <w:top w:val="single" w:sz="4" w:space="0" w:color="auto"/>
            </w:tcBorders>
          </w:tcPr>
          <w:p w14:paraId="067CF5BE" w14:textId="6988DB6C" w:rsidR="00D55602" w:rsidRPr="00D55602" w:rsidRDefault="00D55602" w:rsidP="00D55602">
            <w:pPr>
              <w:pStyle w:val="af2"/>
              <w:jc w:val="center"/>
              <w:rPr>
                <w:color w:val="000000"/>
                <w:vertAlign w:val="superscript"/>
                <w:lang w:bidi="ru-RU"/>
              </w:rPr>
            </w:pPr>
            <w:r w:rsidRPr="00D55602">
              <w:rPr>
                <w:i/>
                <w:vertAlign w:val="superscript"/>
              </w:rPr>
              <w:t>(расшифровка подписи)</w:t>
            </w:r>
          </w:p>
        </w:tc>
      </w:tr>
    </w:tbl>
    <w:p w14:paraId="38F48560" w14:textId="77777777" w:rsidR="00EE1128" w:rsidRPr="00D55602" w:rsidRDefault="00EE1128" w:rsidP="00EE1128">
      <w:pPr>
        <w:contextualSpacing/>
        <w:rPr>
          <w:rFonts w:ascii="Times New Roman" w:hAnsi="Times New Roman" w:cs="Times New Roman"/>
          <w:sz w:val="24"/>
          <w:szCs w:val="24"/>
        </w:rPr>
      </w:pPr>
      <w:r w:rsidRPr="00D55602">
        <w:rPr>
          <w:rFonts w:ascii="Times New Roman" w:hAnsi="Times New Roman" w:cs="Times New Roman"/>
          <w:sz w:val="24"/>
          <w:szCs w:val="24"/>
        </w:rPr>
        <w:t>М.П.</w:t>
      </w:r>
    </w:p>
    <w:p w14:paraId="46EAD498" w14:textId="5236377B" w:rsidR="0026313E" w:rsidRPr="00D55602" w:rsidRDefault="0026313E">
      <w:pPr>
        <w:rPr>
          <w:sz w:val="24"/>
          <w:szCs w:val="24"/>
        </w:rPr>
      </w:pPr>
      <w:r w:rsidRPr="00D55602">
        <w:rPr>
          <w:sz w:val="24"/>
          <w:szCs w:val="24"/>
        </w:rPr>
        <w:br w:type="page"/>
      </w:r>
    </w:p>
    <w:p w14:paraId="1C335E18" w14:textId="6A04B8E6" w:rsidR="0026313E" w:rsidRPr="00D55602" w:rsidRDefault="0026313E" w:rsidP="0026313E">
      <w:pPr>
        <w:pStyle w:val="af2"/>
        <w:ind w:left="1416" w:firstLine="4374"/>
        <w:jc w:val="right"/>
        <w:rPr>
          <w:color w:val="000000"/>
          <w:lang w:bidi="ru-RU"/>
        </w:rPr>
      </w:pPr>
      <w:r w:rsidRPr="00D55602">
        <w:rPr>
          <w:color w:val="000000"/>
          <w:lang w:bidi="ru-RU"/>
        </w:rPr>
        <w:lastRenderedPageBreak/>
        <w:t xml:space="preserve">Приложение № 2 к Извещению </w:t>
      </w:r>
    </w:p>
    <w:p w14:paraId="5B9D31DA" w14:textId="631211D2" w:rsidR="002A71D7" w:rsidRPr="00D55602" w:rsidRDefault="002A71D7" w:rsidP="002A71D7">
      <w:pPr>
        <w:pStyle w:val="af2"/>
        <w:ind w:left="1416" w:firstLine="3687"/>
        <w:jc w:val="right"/>
        <w:rPr>
          <w:i/>
        </w:rPr>
      </w:pPr>
      <w:r w:rsidRPr="00D55602">
        <w:rPr>
          <w:color w:val="000000"/>
          <w:lang w:bidi="ru-RU"/>
        </w:rPr>
        <w:t xml:space="preserve">№ </w:t>
      </w:r>
      <w:r w:rsidR="00C322C2">
        <w:rPr>
          <w:color w:val="000000"/>
          <w:lang w:bidi="ru-RU"/>
        </w:rPr>
        <w:t>_____</w:t>
      </w:r>
      <w:r w:rsidRPr="00D55602">
        <w:rPr>
          <w:color w:val="000000"/>
          <w:lang w:bidi="ru-RU"/>
        </w:rPr>
        <w:t xml:space="preserve"> от «</w:t>
      </w:r>
      <w:r>
        <w:rPr>
          <w:color w:val="000000"/>
          <w:lang w:bidi="ru-RU"/>
        </w:rPr>
        <w:t>___</w:t>
      </w:r>
      <w:r w:rsidRPr="00D55602">
        <w:rPr>
          <w:color w:val="000000"/>
          <w:lang w:bidi="ru-RU"/>
        </w:rPr>
        <w:t xml:space="preserve">» </w:t>
      </w:r>
      <w:r w:rsidR="00C322C2">
        <w:rPr>
          <w:color w:val="000000"/>
          <w:lang w:bidi="ru-RU"/>
        </w:rPr>
        <w:t>____________202</w:t>
      </w:r>
      <w:r w:rsidR="00D83FAE">
        <w:rPr>
          <w:color w:val="000000"/>
          <w:lang w:bidi="ru-RU"/>
        </w:rPr>
        <w:t>6</w:t>
      </w:r>
      <w:r w:rsidRPr="00D55602">
        <w:rPr>
          <w:color w:val="000000"/>
          <w:lang w:bidi="ru-RU"/>
        </w:rPr>
        <w:t xml:space="preserve"> г.</w:t>
      </w:r>
    </w:p>
    <w:p w14:paraId="1291C555" w14:textId="6E8D9DF2" w:rsidR="0026313E" w:rsidRPr="00D55602" w:rsidRDefault="0026313E" w:rsidP="0026313E">
      <w:pPr>
        <w:tabs>
          <w:tab w:val="left" w:pos="6663"/>
        </w:tabs>
        <w:spacing w:line="300" w:lineRule="exact"/>
        <w:ind w:right="282"/>
        <w:rPr>
          <w:rFonts w:ascii="Times New Roman" w:hAnsi="Times New Roman" w:cs="Times New Roman"/>
          <w:kern w:val="36"/>
          <w:sz w:val="24"/>
          <w:szCs w:val="24"/>
        </w:rPr>
      </w:pPr>
      <w:r w:rsidRPr="00D55602">
        <w:rPr>
          <w:rFonts w:ascii="Times New Roman" w:hAnsi="Times New Roman" w:cs="Times New Roman"/>
          <w:kern w:val="36"/>
          <w:sz w:val="24"/>
          <w:szCs w:val="24"/>
        </w:rPr>
        <w:t xml:space="preserve">                                                                                                                   (рекомендуемая форма)</w:t>
      </w:r>
    </w:p>
    <w:p w14:paraId="2BCDFA3F" w14:textId="77777777" w:rsidR="00C57D99" w:rsidRPr="00D55602" w:rsidRDefault="00C57D99" w:rsidP="00EE1128">
      <w:pPr>
        <w:contextualSpacing/>
        <w:rPr>
          <w:rFonts w:ascii="Times New Roman" w:hAnsi="Times New Roman" w:cs="Times New Roman"/>
          <w:i/>
          <w:sz w:val="24"/>
          <w:szCs w:val="24"/>
        </w:rPr>
      </w:pPr>
      <w:r w:rsidRPr="00D55602">
        <w:rPr>
          <w:rFonts w:ascii="Times New Roman" w:hAnsi="Times New Roman" w:cs="Times New Roman"/>
          <w:i/>
          <w:sz w:val="24"/>
          <w:szCs w:val="24"/>
        </w:rPr>
        <w:t xml:space="preserve">на фирменном бланке Российской кредитной организации </w:t>
      </w:r>
    </w:p>
    <w:p w14:paraId="18060A5F" w14:textId="77777777" w:rsidR="00C57D99" w:rsidRPr="00D55602" w:rsidRDefault="00C57D99" w:rsidP="00EE1128">
      <w:pPr>
        <w:contextualSpacing/>
        <w:rPr>
          <w:rFonts w:ascii="Times New Roman" w:hAnsi="Times New Roman" w:cs="Times New Roman"/>
          <w:i/>
          <w:sz w:val="24"/>
          <w:szCs w:val="24"/>
        </w:rPr>
      </w:pPr>
      <w:r w:rsidRPr="00D55602">
        <w:rPr>
          <w:rFonts w:ascii="Times New Roman" w:hAnsi="Times New Roman" w:cs="Times New Roman"/>
          <w:i/>
          <w:sz w:val="24"/>
          <w:szCs w:val="24"/>
        </w:rPr>
        <w:t>дата, исх. номер</w:t>
      </w:r>
    </w:p>
    <w:p w14:paraId="3AC89CED" w14:textId="77777777" w:rsidR="00C57D99" w:rsidRPr="00D55602" w:rsidRDefault="00C57D99" w:rsidP="00EE1128">
      <w:pPr>
        <w:contextualSpacing/>
        <w:jc w:val="center"/>
        <w:rPr>
          <w:rFonts w:ascii="Times New Roman" w:hAnsi="Times New Roman" w:cs="Times New Roman"/>
          <w:b/>
          <w:sz w:val="24"/>
          <w:szCs w:val="24"/>
        </w:rPr>
      </w:pPr>
    </w:p>
    <w:p w14:paraId="6EABEC97" w14:textId="77777777" w:rsidR="0026313E" w:rsidRPr="00D55602" w:rsidRDefault="0026313E" w:rsidP="0026313E">
      <w:pPr>
        <w:spacing w:after="0" w:line="240" w:lineRule="auto"/>
        <w:jc w:val="center"/>
        <w:rPr>
          <w:rFonts w:ascii="Times New Roman" w:hAnsi="Times New Roman" w:cs="Times New Roman"/>
          <w:b/>
          <w:bCs/>
          <w:color w:val="000000"/>
          <w:sz w:val="24"/>
          <w:szCs w:val="24"/>
        </w:rPr>
      </w:pPr>
      <w:r w:rsidRPr="00D55602">
        <w:rPr>
          <w:rFonts w:ascii="Times New Roman" w:hAnsi="Times New Roman" w:cs="Times New Roman"/>
          <w:b/>
          <w:bCs/>
          <w:color w:val="000000"/>
          <w:sz w:val="24"/>
          <w:szCs w:val="24"/>
        </w:rPr>
        <w:t>ОПИСЬ ДОКУМЕНТОВ</w:t>
      </w:r>
    </w:p>
    <w:p w14:paraId="54A04F92" w14:textId="77777777" w:rsidR="0026313E" w:rsidRPr="00D55602" w:rsidRDefault="0026313E" w:rsidP="0026313E">
      <w:pPr>
        <w:spacing w:after="0" w:line="240" w:lineRule="auto"/>
        <w:jc w:val="center"/>
        <w:rPr>
          <w:rFonts w:ascii="Times New Roman" w:hAnsi="Times New Roman" w:cs="Times New Roman"/>
          <w:b/>
          <w:bCs/>
          <w:color w:val="000000"/>
          <w:sz w:val="24"/>
          <w:szCs w:val="24"/>
        </w:rPr>
      </w:pPr>
      <w:r w:rsidRPr="00D55602">
        <w:rPr>
          <w:rFonts w:ascii="Times New Roman" w:hAnsi="Times New Roman" w:cs="Times New Roman"/>
          <w:b/>
          <w:bCs/>
          <w:color w:val="000000"/>
          <w:sz w:val="24"/>
          <w:szCs w:val="24"/>
        </w:rPr>
        <w:t xml:space="preserve">представляемых для участия в конкурсе </w:t>
      </w:r>
    </w:p>
    <w:p w14:paraId="62C7DA4D" w14:textId="155149C3" w:rsidR="00DC213B" w:rsidRDefault="00C322C2" w:rsidP="00DC213B">
      <w:pPr>
        <w:spacing w:after="0" w:line="240" w:lineRule="auto"/>
        <w:jc w:val="center"/>
        <w:rPr>
          <w:rFonts w:ascii="Times New Roman" w:hAnsi="Times New Roman" w:cs="Times New Roman"/>
          <w:b/>
          <w:bCs/>
          <w:color w:val="000000"/>
          <w:sz w:val="24"/>
          <w:szCs w:val="24"/>
        </w:rPr>
      </w:pPr>
      <w:r w:rsidRPr="00C322C2">
        <w:rPr>
          <w:rFonts w:ascii="Times New Roman" w:hAnsi="Times New Roman" w:cs="Times New Roman"/>
          <w:b/>
          <w:bCs/>
          <w:color w:val="000000"/>
          <w:sz w:val="24"/>
          <w:szCs w:val="24"/>
        </w:rPr>
        <w:t>по отбору российской кредитной организации для размещения временно свободных средств фонда капитального ремонта, формируемого на счете Фонд капитального ремонта общего имущества многоквартирных домов города Москвы, на условиях договора банковского вклада (депозита)</w:t>
      </w:r>
    </w:p>
    <w:p w14:paraId="6A8777FB" w14:textId="77777777" w:rsidR="00C322C2" w:rsidRPr="00D55602" w:rsidRDefault="00C322C2" w:rsidP="00DC213B">
      <w:pPr>
        <w:spacing w:after="0" w:line="240" w:lineRule="auto"/>
        <w:jc w:val="center"/>
        <w:rPr>
          <w:rFonts w:ascii="Times New Roman" w:hAnsi="Times New Roman" w:cs="Times New Roman"/>
          <w:sz w:val="24"/>
          <w:szCs w:val="24"/>
        </w:rPr>
      </w:pPr>
    </w:p>
    <w:p w14:paraId="55891091" w14:textId="31C99CFA" w:rsidR="00C57D99" w:rsidRPr="00D55602" w:rsidRDefault="00B43246" w:rsidP="00B43246">
      <w:pPr>
        <w:contextualSpacing/>
        <w:rPr>
          <w:rFonts w:ascii="Times New Roman" w:hAnsi="Times New Roman" w:cs="Times New Roman"/>
          <w:sz w:val="24"/>
          <w:szCs w:val="24"/>
        </w:rPr>
      </w:pPr>
      <w:r w:rsidRPr="00D55602">
        <w:rPr>
          <w:rFonts w:ascii="Times New Roman" w:hAnsi="Times New Roman" w:cs="Times New Roman"/>
          <w:sz w:val="24"/>
          <w:szCs w:val="24"/>
        </w:rPr>
        <w:t>Настоящим</w:t>
      </w:r>
      <w:r w:rsidR="00C57D99" w:rsidRPr="00D55602">
        <w:rPr>
          <w:rFonts w:ascii="Times New Roman" w:hAnsi="Times New Roman" w:cs="Times New Roman"/>
          <w:sz w:val="24"/>
          <w:szCs w:val="24"/>
        </w:rPr>
        <w:t>_____________________________________</w:t>
      </w:r>
      <w:r w:rsidRPr="00D55602">
        <w:rPr>
          <w:rFonts w:ascii="Times New Roman" w:hAnsi="Times New Roman" w:cs="Times New Roman"/>
          <w:sz w:val="24"/>
          <w:szCs w:val="24"/>
        </w:rPr>
        <w:t>______________</w:t>
      </w:r>
      <w:r w:rsidR="00DC213B" w:rsidRPr="00D55602">
        <w:rPr>
          <w:rFonts w:ascii="Times New Roman" w:hAnsi="Times New Roman" w:cs="Times New Roman"/>
          <w:sz w:val="24"/>
          <w:szCs w:val="24"/>
        </w:rPr>
        <w:t>________</w:t>
      </w:r>
      <w:r w:rsidRPr="00D55602">
        <w:rPr>
          <w:rFonts w:ascii="Times New Roman" w:hAnsi="Times New Roman" w:cs="Times New Roman"/>
          <w:sz w:val="24"/>
          <w:szCs w:val="24"/>
        </w:rPr>
        <w:t>___________</w:t>
      </w:r>
    </w:p>
    <w:p w14:paraId="064D7082" w14:textId="0F3B7193" w:rsidR="00C57D99" w:rsidRPr="00D55602" w:rsidRDefault="00B43246" w:rsidP="00B43246">
      <w:pPr>
        <w:contextualSpacing/>
        <w:jc w:val="center"/>
        <w:rPr>
          <w:rFonts w:ascii="Times New Roman" w:hAnsi="Times New Roman" w:cs="Times New Roman"/>
          <w:i/>
          <w:sz w:val="24"/>
          <w:szCs w:val="24"/>
        </w:rPr>
      </w:pPr>
      <w:r w:rsidRPr="00D55602">
        <w:rPr>
          <w:rFonts w:ascii="Times New Roman" w:hAnsi="Times New Roman" w:cs="Times New Roman"/>
          <w:i/>
          <w:sz w:val="24"/>
          <w:szCs w:val="24"/>
        </w:rPr>
        <w:t>(наименование р</w:t>
      </w:r>
      <w:r w:rsidR="00C57D99" w:rsidRPr="00D55602">
        <w:rPr>
          <w:rFonts w:ascii="Times New Roman" w:hAnsi="Times New Roman" w:cs="Times New Roman"/>
          <w:i/>
          <w:sz w:val="24"/>
          <w:szCs w:val="24"/>
        </w:rPr>
        <w:t>оссийской кредитной организации)</w:t>
      </w:r>
    </w:p>
    <w:p w14:paraId="6A4C1B05" w14:textId="41524598" w:rsidR="00C57D99" w:rsidRPr="00D55602" w:rsidRDefault="00C57D99" w:rsidP="00C57D99">
      <w:pPr>
        <w:jc w:val="both"/>
        <w:rPr>
          <w:rFonts w:ascii="Times New Roman" w:hAnsi="Times New Roman" w:cs="Times New Roman"/>
          <w:sz w:val="24"/>
          <w:szCs w:val="24"/>
        </w:rPr>
      </w:pPr>
      <w:r w:rsidRPr="00D55602">
        <w:rPr>
          <w:rFonts w:ascii="Times New Roman" w:hAnsi="Times New Roman" w:cs="Times New Roman"/>
          <w:sz w:val="24"/>
          <w:szCs w:val="24"/>
        </w:rPr>
        <w:t xml:space="preserve">подтверждает, что для участия в конкурсе </w:t>
      </w:r>
      <w:r w:rsidR="00B43246" w:rsidRPr="00D55602">
        <w:rPr>
          <w:rFonts w:ascii="Times New Roman" w:hAnsi="Times New Roman" w:cs="Times New Roman"/>
          <w:sz w:val="24"/>
          <w:szCs w:val="24"/>
        </w:rPr>
        <w:t>по</w:t>
      </w:r>
      <w:r w:rsidR="00C322C2" w:rsidRPr="00C322C2">
        <w:rPr>
          <w:rFonts w:ascii="Times New Roman" w:hAnsi="Times New Roman" w:cs="Times New Roman"/>
          <w:sz w:val="24"/>
          <w:szCs w:val="24"/>
        </w:rPr>
        <w:t xml:space="preserve"> отбору российской кредитной организации для размещения временно свободных средств фонда капитального ремонта, формируемого на счете Фонд капитального ремонта общего имущества многоквартирных домов города Москвы, на условиях договора банковского вклада (депозита)</w:t>
      </w:r>
      <w:r w:rsidRPr="00D55602">
        <w:rPr>
          <w:rFonts w:ascii="Times New Roman" w:hAnsi="Times New Roman" w:cs="Times New Roman"/>
          <w:sz w:val="24"/>
          <w:szCs w:val="24"/>
        </w:rPr>
        <w:t xml:space="preserve"> </w:t>
      </w:r>
      <w:r w:rsidR="00B43246" w:rsidRPr="00D55602">
        <w:rPr>
          <w:rFonts w:ascii="Times New Roman" w:hAnsi="Times New Roman" w:cs="Times New Roman"/>
          <w:sz w:val="24"/>
          <w:szCs w:val="24"/>
        </w:rPr>
        <w:t>направляются следующие документы.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6425"/>
        <w:gridCol w:w="2409"/>
      </w:tblGrid>
      <w:tr w:rsidR="00B43246" w:rsidRPr="00D55602" w14:paraId="37A2A0B2" w14:textId="77777777" w:rsidTr="001A5547">
        <w:trPr>
          <w:trHeight w:val="533"/>
        </w:trPr>
        <w:tc>
          <w:tcPr>
            <w:tcW w:w="800" w:type="dxa"/>
            <w:shd w:val="clear" w:color="000000" w:fill="auto"/>
            <w:vAlign w:val="center"/>
          </w:tcPr>
          <w:p w14:paraId="04B572A0" w14:textId="77777777" w:rsidR="00B43246" w:rsidRPr="00D55602" w:rsidRDefault="00B43246" w:rsidP="00D55602">
            <w:pPr>
              <w:spacing w:after="0" w:line="240" w:lineRule="auto"/>
              <w:jc w:val="center"/>
              <w:rPr>
                <w:rFonts w:ascii="Times New Roman" w:hAnsi="Times New Roman" w:cs="Times New Roman"/>
                <w:sz w:val="24"/>
                <w:szCs w:val="24"/>
              </w:rPr>
            </w:pPr>
            <w:r w:rsidRPr="00D55602">
              <w:rPr>
                <w:rFonts w:ascii="Times New Roman" w:hAnsi="Times New Roman" w:cs="Times New Roman"/>
                <w:sz w:val="24"/>
                <w:szCs w:val="24"/>
              </w:rPr>
              <w:t>№ п/п</w:t>
            </w:r>
          </w:p>
        </w:tc>
        <w:tc>
          <w:tcPr>
            <w:tcW w:w="6425" w:type="dxa"/>
            <w:shd w:val="clear" w:color="000000" w:fill="auto"/>
            <w:vAlign w:val="center"/>
          </w:tcPr>
          <w:p w14:paraId="3FFB1581" w14:textId="77777777" w:rsidR="00B43246" w:rsidRPr="00D55602" w:rsidRDefault="00B43246" w:rsidP="00D55602">
            <w:pPr>
              <w:spacing w:after="0" w:line="240" w:lineRule="auto"/>
              <w:jc w:val="center"/>
              <w:rPr>
                <w:rFonts w:ascii="Times New Roman" w:hAnsi="Times New Roman" w:cs="Times New Roman"/>
                <w:sz w:val="24"/>
                <w:szCs w:val="24"/>
              </w:rPr>
            </w:pPr>
            <w:r w:rsidRPr="00D55602">
              <w:rPr>
                <w:rFonts w:ascii="Times New Roman" w:hAnsi="Times New Roman" w:cs="Times New Roman"/>
                <w:sz w:val="24"/>
                <w:szCs w:val="24"/>
              </w:rPr>
              <w:t>Наименование</w:t>
            </w:r>
            <w:r w:rsidRPr="00D55602">
              <w:rPr>
                <w:rFonts w:ascii="Times New Roman" w:hAnsi="Times New Roman" w:cs="Times New Roman"/>
                <w:sz w:val="24"/>
                <w:szCs w:val="24"/>
                <w:lang w:val="en-US"/>
              </w:rPr>
              <w:t xml:space="preserve"> </w:t>
            </w:r>
            <w:r w:rsidRPr="00D55602">
              <w:rPr>
                <w:rFonts w:ascii="Times New Roman" w:hAnsi="Times New Roman" w:cs="Times New Roman"/>
                <w:sz w:val="24"/>
                <w:szCs w:val="24"/>
              </w:rPr>
              <w:t>документа</w:t>
            </w:r>
          </w:p>
        </w:tc>
        <w:tc>
          <w:tcPr>
            <w:tcW w:w="2409" w:type="dxa"/>
            <w:shd w:val="clear" w:color="000000" w:fill="auto"/>
            <w:vAlign w:val="center"/>
          </w:tcPr>
          <w:p w14:paraId="5979FB18" w14:textId="08FE29F9" w:rsidR="00B43246" w:rsidRPr="00D55602" w:rsidRDefault="00EE1128" w:rsidP="00D55602">
            <w:pPr>
              <w:spacing w:after="0" w:line="240" w:lineRule="auto"/>
              <w:jc w:val="center"/>
              <w:rPr>
                <w:rFonts w:ascii="Times New Roman" w:hAnsi="Times New Roman" w:cs="Times New Roman"/>
                <w:sz w:val="24"/>
                <w:szCs w:val="24"/>
              </w:rPr>
            </w:pPr>
            <w:r w:rsidRPr="00D55602">
              <w:rPr>
                <w:rFonts w:ascii="Times New Roman" w:hAnsi="Times New Roman" w:cs="Times New Roman"/>
                <w:sz w:val="24"/>
                <w:szCs w:val="24"/>
              </w:rPr>
              <w:t xml:space="preserve">Количество </w:t>
            </w:r>
            <w:r w:rsidR="00B43246" w:rsidRPr="00D55602">
              <w:rPr>
                <w:rFonts w:ascii="Times New Roman" w:hAnsi="Times New Roman" w:cs="Times New Roman"/>
                <w:sz w:val="24"/>
                <w:szCs w:val="24"/>
              </w:rPr>
              <w:t>листов</w:t>
            </w:r>
          </w:p>
        </w:tc>
      </w:tr>
      <w:tr w:rsidR="00B43246" w:rsidRPr="00D55602" w14:paraId="1623670C" w14:textId="77777777" w:rsidTr="001A5547">
        <w:trPr>
          <w:trHeight w:hRule="exact" w:val="411"/>
        </w:trPr>
        <w:tc>
          <w:tcPr>
            <w:tcW w:w="800" w:type="dxa"/>
          </w:tcPr>
          <w:p w14:paraId="74FBAE11" w14:textId="77777777" w:rsidR="00B43246" w:rsidRPr="00D55602" w:rsidRDefault="00B43246" w:rsidP="00D55602">
            <w:pPr>
              <w:spacing w:after="0" w:line="240" w:lineRule="auto"/>
              <w:rPr>
                <w:rFonts w:ascii="Times New Roman" w:hAnsi="Times New Roman" w:cs="Times New Roman"/>
                <w:sz w:val="24"/>
                <w:szCs w:val="24"/>
              </w:rPr>
            </w:pPr>
          </w:p>
        </w:tc>
        <w:tc>
          <w:tcPr>
            <w:tcW w:w="6425" w:type="dxa"/>
          </w:tcPr>
          <w:p w14:paraId="7651C778" w14:textId="77777777" w:rsidR="00B43246" w:rsidRPr="00D55602" w:rsidRDefault="00B43246" w:rsidP="00D55602">
            <w:pPr>
              <w:spacing w:after="0" w:line="240" w:lineRule="auto"/>
              <w:rPr>
                <w:rFonts w:ascii="Times New Roman" w:hAnsi="Times New Roman" w:cs="Times New Roman"/>
                <w:sz w:val="24"/>
                <w:szCs w:val="24"/>
              </w:rPr>
            </w:pPr>
          </w:p>
        </w:tc>
        <w:tc>
          <w:tcPr>
            <w:tcW w:w="2409" w:type="dxa"/>
          </w:tcPr>
          <w:p w14:paraId="4E9DC88B" w14:textId="77777777" w:rsidR="00B43246" w:rsidRPr="00D55602" w:rsidRDefault="00B43246" w:rsidP="00D55602">
            <w:pPr>
              <w:spacing w:after="0" w:line="240" w:lineRule="auto"/>
              <w:rPr>
                <w:rFonts w:ascii="Times New Roman" w:hAnsi="Times New Roman" w:cs="Times New Roman"/>
                <w:sz w:val="24"/>
                <w:szCs w:val="24"/>
              </w:rPr>
            </w:pPr>
          </w:p>
        </w:tc>
      </w:tr>
      <w:tr w:rsidR="00B43246" w:rsidRPr="00D55602" w14:paraId="650532B4" w14:textId="77777777" w:rsidTr="001A5547">
        <w:trPr>
          <w:trHeight w:hRule="exact" w:val="432"/>
        </w:trPr>
        <w:tc>
          <w:tcPr>
            <w:tcW w:w="800" w:type="dxa"/>
          </w:tcPr>
          <w:p w14:paraId="6734F613" w14:textId="77777777" w:rsidR="00B43246" w:rsidRPr="00D55602" w:rsidRDefault="00B43246" w:rsidP="00D55602">
            <w:pPr>
              <w:spacing w:after="0" w:line="240" w:lineRule="auto"/>
              <w:rPr>
                <w:rFonts w:ascii="Times New Roman" w:hAnsi="Times New Roman" w:cs="Times New Roman"/>
                <w:sz w:val="24"/>
                <w:szCs w:val="24"/>
              </w:rPr>
            </w:pPr>
          </w:p>
        </w:tc>
        <w:tc>
          <w:tcPr>
            <w:tcW w:w="6425" w:type="dxa"/>
          </w:tcPr>
          <w:p w14:paraId="75D11203" w14:textId="77777777" w:rsidR="00B43246" w:rsidRPr="00D55602" w:rsidRDefault="00B43246" w:rsidP="00D55602">
            <w:pPr>
              <w:spacing w:after="0" w:line="240" w:lineRule="auto"/>
              <w:rPr>
                <w:rFonts w:ascii="Times New Roman" w:hAnsi="Times New Roman" w:cs="Times New Roman"/>
                <w:sz w:val="24"/>
                <w:szCs w:val="24"/>
              </w:rPr>
            </w:pPr>
          </w:p>
        </w:tc>
        <w:tc>
          <w:tcPr>
            <w:tcW w:w="2409" w:type="dxa"/>
          </w:tcPr>
          <w:p w14:paraId="36C60045" w14:textId="77777777" w:rsidR="00B43246" w:rsidRPr="00D55602" w:rsidRDefault="00B43246" w:rsidP="00D55602">
            <w:pPr>
              <w:spacing w:after="0" w:line="240" w:lineRule="auto"/>
              <w:rPr>
                <w:rFonts w:ascii="Times New Roman" w:hAnsi="Times New Roman" w:cs="Times New Roman"/>
                <w:sz w:val="24"/>
                <w:szCs w:val="24"/>
              </w:rPr>
            </w:pPr>
          </w:p>
        </w:tc>
      </w:tr>
      <w:tr w:rsidR="00B43246" w:rsidRPr="00D55602" w14:paraId="225AE18B" w14:textId="77777777" w:rsidTr="001A5547">
        <w:trPr>
          <w:trHeight w:hRule="exact" w:val="424"/>
        </w:trPr>
        <w:tc>
          <w:tcPr>
            <w:tcW w:w="800" w:type="dxa"/>
          </w:tcPr>
          <w:p w14:paraId="137702DA" w14:textId="77777777" w:rsidR="00B43246" w:rsidRPr="00D55602" w:rsidRDefault="00B43246" w:rsidP="00D55602">
            <w:pPr>
              <w:spacing w:after="0" w:line="240" w:lineRule="auto"/>
              <w:rPr>
                <w:rFonts w:ascii="Times New Roman" w:hAnsi="Times New Roman" w:cs="Times New Roman"/>
                <w:sz w:val="24"/>
                <w:szCs w:val="24"/>
              </w:rPr>
            </w:pPr>
          </w:p>
        </w:tc>
        <w:tc>
          <w:tcPr>
            <w:tcW w:w="6425" w:type="dxa"/>
          </w:tcPr>
          <w:p w14:paraId="57B52868" w14:textId="77777777" w:rsidR="00B43246" w:rsidRPr="00D55602" w:rsidRDefault="00B43246" w:rsidP="00D55602">
            <w:pPr>
              <w:spacing w:after="0" w:line="240" w:lineRule="auto"/>
              <w:rPr>
                <w:rFonts w:ascii="Times New Roman" w:hAnsi="Times New Roman" w:cs="Times New Roman"/>
                <w:sz w:val="24"/>
                <w:szCs w:val="24"/>
              </w:rPr>
            </w:pPr>
          </w:p>
        </w:tc>
        <w:tc>
          <w:tcPr>
            <w:tcW w:w="2409" w:type="dxa"/>
          </w:tcPr>
          <w:p w14:paraId="2052C4F6" w14:textId="77777777" w:rsidR="00B43246" w:rsidRPr="00D55602" w:rsidRDefault="00B43246" w:rsidP="00D55602">
            <w:pPr>
              <w:spacing w:after="0" w:line="240" w:lineRule="auto"/>
              <w:rPr>
                <w:rFonts w:ascii="Times New Roman" w:hAnsi="Times New Roman" w:cs="Times New Roman"/>
                <w:sz w:val="24"/>
                <w:szCs w:val="24"/>
              </w:rPr>
            </w:pPr>
          </w:p>
        </w:tc>
      </w:tr>
      <w:tr w:rsidR="00B43246" w:rsidRPr="00D55602" w14:paraId="47C0EA24" w14:textId="77777777" w:rsidTr="001A5547">
        <w:trPr>
          <w:trHeight w:hRule="exact" w:val="429"/>
        </w:trPr>
        <w:tc>
          <w:tcPr>
            <w:tcW w:w="800" w:type="dxa"/>
          </w:tcPr>
          <w:p w14:paraId="138B529D" w14:textId="77777777" w:rsidR="00B43246" w:rsidRPr="00D55602" w:rsidRDefault="00B43246" w:rsidP="00D55602">
            <w:pPr>
              <w:spacing w:after="0" w:line="240" w:lineRule="auto"/>
              <w:rPr>
                <w:rFonts w:ascii="Times New Roman" w:hAnsi="Times New Roman" w:cs="Times New Roman"/>
                <w:sz w:val="24"/>
                <w:szCs w:val="24"/>
              </w:rPr>
            </w:pPr>
          </w:p>
        </w:tc>
        <w:tc>
          <w:tcPr>
            <w:tcW w:w="6425" w:type="dxa"/>
          </w:tcPr>
          <w:p w14:paraId="62ECFE97" w14:textId="77777777" w:rsidR="00B43246" w:rsidRPr="00D55602" w:rsidRDefault="00B43246" w:rsidP="00D55602">
            <w:pPr>
              <w:spacing w:after="0" w:line="240" w:lineRule="auto"/>
              <w:rPr>
                <w:rFonts w:ascii="Times New Roman" w:hAnsi="Times New Roman" w:cs="Times New Roman"/>
                <w:sz w:val="24"/>
                <w:szCs w:val="24"/>
              </w:rPr>
            </w:pPr>
          </w:p>
        </w:tc>
        <w:tc>
          <w:tcPr>
            <w:tcW w:w="2409" w:type="dxa"/>
          </w:tcPr>
          <w:p w14:paraId="6344215D" w14:textId="77777777" w:rsidR="00B43246" w:rsidRPr="00D55602" w:rsidRDefault="00B43246" w:rsidP="00D55602">
            <w:pPr>
              <w:spacing w:after="0" w:line="240" w:lineRule="auto"/>
              <w:rPr>
                <w:rFonts w:ascii="Times New Roman" w:hAnsi="Times New Roman" w:cs="Times New Roman"/>
                <w:sz w:val="24"/>
                <w:szCs w:val="24"/>
              </w:rPr>
            </w:pPr>
          </w:p>
        </w:tc>
      </w:tr>
      <w:tr w:rsidR="00B43246" w:rsidRPr="00D55602" w14:paraId="0ACEF887" w14:textId="77777777" w:rsidTr="001A5547">
        <w:trPr>
          <w:trHeight w:hRule="exact" w:val="421"/>
        </w:trPr>
        <w:tc>
          <w:tcPr>
            <w:tcW w:w="800" w:type="dxa"/>
          </w:tcPr>
          <w:p w14:paraId="4EE33C7F" w14:textId="77777777" w:rsidR="00B43246" w:rsidRPr="00D55602" w:rsidRDefault="00B43246" w:rsidP="00D55602">
            <w:pPr>
              <w:spacing w:after="0" w:line="240" w:lineRule="auto"/>
              <w:rPr>
                <w:rFonts w:ascii="Times New Roman" w:hAnsi="Times New Roman" w:cs="Times New Roman"/>
                <w:sz w:val="24"/>
                <w:szCs w:val="24"/>
              </w:rPr>
            </w:pPr>
          </w:p>
        </w:tc>
        <w:tc>
          <w:tcPr>
            <w:tcW w:w="6425" w:type="dxa"/>
          </w:tcPr>
          <w:p w14:paraId="7E94B0AB" w14:textId="77777777" w:rsidR="00B43246" w:rsidRPr="00D55602" w:rsidRDefault="00B43246" w:rsidP="00D55602">
            <w:pPr>
              <w:spacing w:after="0" w:line="240" w:lineRule="auto"/>
              <w:rPr>
                <w:rFonts w:ascii="Times New Roman" w:hAnsi="Times New Roman" w:cs="Times New Roman"/>
                <w:sz w:val="24"/>
                <w:szCs w:val="24"/>
              </w:rPr>
            </w:pPr>
          </w:p>
        </w:tc>
        <w:tc>
          <w:tcPr>
            <w:tcW w:w="2409" w:type="dxa"/>
          </w:tcPr>
          <w:p w14:paraId="2E6F9C61" w14:textId="77777777" w:rsidR="00B43246" w:rsidRPr="00D55602" w:rsidRDefault="00B43246" w:rsidP="00D55602">
            <w:pPr>
              <w:spacing w:after="0" w:line="240" w:lineRule="auto"/>
              <w:rPr>
                <w:rFonts w:ascii="Times New Roman" w:hAnsi="Times New Roman" w:cs="Times New Roman"/>
                <w:sz w:val="24"/>
                <w:szCs w:val="24"/>
              </w:rPr>
            </w:pPr>
          </w:p>
        </w:tc>
      </w:tr>
      <w:tr w:rsidR="00B43246" w:rsidRPr="00D55602" w14:paraId="217AEFAF" w14:textId="77777777" w:rsidTr="001A5547">
        <w:trPr>
          <w:trHeight w:hRule="exact" w:val="428"/>
        </w:trPr>
        <w:tc>
          <w:tcPr>
            <w:tcW w:w="800" w:type="dxa"/>
          </w:tcPr>
          <w:p w14:paraId="41210ADD" w14:textId="77777777" w:rsidR="00B43246" w:rsidRPr="00D55602" w:rsidRDefault="00B43246" w:rsidP="00D55602">
            <w:pPr>
              <w:spacing w:after="0" w:line="240" w:lineRule="auto"/>
              <w:rPr>
                <w:rFonts w:ascii="Times New Roman" w:hAnsi="Times New Roman" w:cs="Times New Roman"/>
                <w:sz w:val="24"/>
                <w:szCs w:val="24"/>
              </w:rPr>
            </w:pPr>
          </w:p>
        </w:tc>
        <w:tc>
          <w:tcPr>
            <w:tcW w:w="6425" w:type="dxa"/>
          </w:tcPr>
          <w:p w14:paraId="2BAAA67D" w14:textId="77777777" w:rsidR="00B43246" w:rsidRPr="00D55602" w:rsidRDefault="00B43246" w:rsidP="00D55602">
            <w:pPr>
              <w:spacing w:after="0" w:line="240" w:lineRule="auto"/>
              <w:rPr>
                <w:rFonts w:ascii="Times New Roman" w:hAnsi="Times New Roman" w:cs="Times New Roman"/>
                <w:sz w:val="24"/>
                <w:szCs w:val="24"/>
              </w:rPr>
            </w:pPr>
          </w:p>
        </w:tc>
        <w:tc>
          <w:tcPr>
            <w:tcW w:w="2409" w:type="dxa"/>
          </w:tcPr>
          <w:p w14:paraId="43D36FF5" w14:textId="77777777" w:rsidR="00B43246" w:rsidRPr="00D55602" w:rsidRDefault="00B43246" w:rsidP="00D55602">
            <w:pPr>
              <w:spacing w:after="0" w:line="240" w:lineRule="auto"/>
              <w:rPr>
                <w:rFonts w:ascii="Times New Roman" w:hAnsi="Times New Roman" w:cs="Times New Roman"/>
                <w:sz w:val="24"/>
                <w:szCs w:val="24"/>
              </w:rPr>
            </w:pPr>
          </w:p>
        </w:tc>
      </w:tr>
      <w:tr w:rsidR="00EE1128" w:rsidRPr="00D55602" w14:paraId="7F60CF43" w14:textId="77777777" w:rsidTr="001A5547">
        <w:trPr>
          <w:trHeight w:hRule="exact" w:val="420"/>
        </w:trPr>
        <w:tc>
          <w:tcPr>
            <w:tcW w:w="7225" w:type="dxa"/>
            <w:gridSpan w:val="2"/>
            <w:vAlign w:val="center"/>
          </w:tcPr>
          <w:p w14:paraId="1F254432" w14:textId="26E56943" w:rsidR="00EE1128" w:rsidRPr="00D55602" w:rsidRDefault="00EE1128" w:rsidP="00D55602">
            <w:pPr>
              <w:spacing w:after="0" w:line="240" w:lineRule="auto"/>
              <w:rPr>
                <w:rFonts w:ascii="Times New Roman" w:hAnsi="Times New Roman" w:cs="Times New Roman"/>
                <w:sz w:val="24"/>
                <w:szCs w:val="24"/>
              </w:rPr>
            </w:pPr>
            <w:r w:rsidRPr="00D55602">
              <w:rPr>
                <w:rFonts w:ascii="Times New Roman" w:hAnsi="Times New Roman" w:cs="Times New Roman"/>
                <w:sz w:val="24"/>
                <w:szCs w:val="24"/>
              </w:rPr>
              <w:t>Всего листов:</w:t>
            </w:r>
          </w:p>
        </w:tc>
        <w:tc>
          <w:tcPr>
            <w:tcW w:w="2409" w:type="dxa"/>
            <w:vAlign w:val="center"/>
          </w:tcPr>
          <w:p w14:paraId="25992658" w14:textId="77777777" w:rsidR="00EE1128" w:rsidRPr="00D55602" w:rsidRDefault="00EE1128" w:rsidP="00D55602">
            <w:pPr>
              <w:spacing w:after="0" w:line="240" w:lineRule="auto"/>
              <w:rPr>
                <w:rFonts w:ascii="Times New Roman" w:hAnsi="Times New Roman" w:cs="Times New Roman"/>
                <w:sz w:val="24"/>
                <w:szCs w:val="24"/>
              </w:rPr>
            </w:pPr>
          </w:p>
        </w:tc>
      </w:tr>
    </w:tbl>
    <w:p w14:paraId="6AF8DFA0" w14:textId="77777777" w:rsidR="00C57D99" w:rsidRPr="00387975" w:rsidRDefault="00C57D99" w:rsidP="00C57D99">
      <w:pPr>
        <w:rPr>
          <w:rFonts w:ascii="Times New Roman" w:hAnsi="Times New Roman" w:cs="Times New Roman"/>
          <w:sz w:val="26"/>
          <w:szCs w:val="26"/>
        </w:rPr>
      </w:pPr>
    </w:p>
    <w:p w14:paraId="19CFD78C" w14:textId="77777777" w:rsidR="00EE1128" w:rsidRDefault="00EE1128" w:rsidP="00EE1128">
      <w:pPr>
        <w:contextualSpacing/>
        <w:rPr>
          <w:rFonts w:ascii="Times New Roman" w:hAnsi="Times New Roman" w:cs="Times New Roman"/>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281"/>
        <w:gridCol w:w="2101"/>
        <w:gridCol w:w="289"/>
        <w:gridCol w:w="2661"/>
      </w:tblGrid>
      <w:tr w:rsidR="00D55602" w14:paraId="3B2AD91C" w14:textId="77777777" w:rsidTr="001E49F0">
        <w:tc>
          <w:tcPr>
            <w:tcW w:w="4537" w:type="dxa"/>
            <w:tcBorders>
              <w:bottom w:val="single" w:sz="4" w:space="0" w:color="auto"/>
            </w:tcBorders>
          </w:tcPr>
          <w:p w14:paraId="68951320" w14:textId="77777777" w:rsidR="00D55602" w:rsidRDefault="00D55602" w:rsidP="001E49F0">
            <w:pPr>
              <w:pStyle w:val="af2"/>
              <w:rPr>
                <w:color w:val="000000"/>
                <w:lang w:bidi="ru-RU"/>
              </w:rPr>
            </w:pPr>
          </w:p>
        </w:tc>
        <w:tc>
          <w:tcPr>
            <w:tcW w:w="283" w:type="dxa"/>
          </w:tcPr>
          <w:p w14:paraId="3A0B929C" w14:textId="77777777" w:rsidR="00D55602" w:rsidRDefault="00D55602" w:rsidP="001E49F0">
            <w:pPr>
              <w:pStyle w:val="af2"/>
              <w:rPr>
                <w:color w:val="000000"/>
                <w:lang w:bidi="ru-RU"/>
              </w:rPr>
            </w:pPr>
          </w:p>
        </w:tc>
        <w:tc>
          <w:tcPr>
            <w:tcW w:w="2135" w:type="dxa"/>
            <w:tcBorders>
              <w:bottom w:val="single" w:sz="4" w:space="0" w:color="auto"/>
            </w:tcBorders>
          </w:tcPr>
          <w:p w14:paraId="6904384C" w14:textId="77777777" w:rsidR="00D55602" w:rsidRDefault="00D55602" w:rsidP="001E49F0">
            <w:pPr>
              <w:pStyle w:val="af2"/>
              <w:rPr>
                <w:color w:val="000000"/>
                <w:lang w:bidi="ru-RU"/>
              </w:rPr>
            </w:pPr>
          </w:p>
        </w:tc>
        <w:tc>
          <w:tcPr>
            <w:tcW w:w="291" w:type="dxa"/>
          </w:tcPr>
          <w:p w14:paraId="61F09C57" w14:textId="77777777" w:rsidR="00D55602" w:rsidRDefault="00D55602" w:rsidP="001E49F0">
            <w:pPr>
              <w:pStyle w:val="af2"/>
              <w:rPr>
                <w:color w:val="000000"/>
                <w:lang w:bidi="ru-RU"/>
              </w:rPr>
            </w:pPr>
          </w:p>
        </w:tc>
        <w:tc>
          <w:tcPr>
            <w:tcW w:w="2702" w:type="dxa"/>
            <w:tcBorders>
              <w:bottom w:val="single" w:sz="4" w:space="0" w:color="auto"/>
            </w:tcBorders>
          </w:tcPr>
          <w:p w14:paraId="66AAA28D" w14:textId="77777777" w:rsidR="00D55602" w:rsidRDefault="00D55602" w:rsidP="001E49F0">
            <w:pPr>
              <w:pStyle w:val="af2"/>
              <w:rPr>
                <w:color w:val="000000"/>
                <w:lang w:bidi="ru-RU"/>
              </w:rPr>
            </w:pPr>
          </w:p>
        </w:tc>
      </w:tr>
      <w:tr w:rsidR="00D55602" w:rsidRPr="00D55602" w14:paraId="1962303F" w14:textId="77777777" w:rsidTr="001E49F0">
        <w:tc>
          <w:tcPr>
            <w:tcW w:w="4537" w:type="dxa"/>
            <w:tcBorders>
              <w:top w:val="single" w:sz="4" w:space="0" w:color="auto"/>
            </w:tcBorders>
          </w:tcPr>
          <w:p w14:paraId="75D7D17F" w14:textId="77777777" w:rsidR="00D55602" w:rsidRPr="00D55602" w:rsidRDefault="00D55602" w:rsidP="001E49F0">
            <w:pPr>
              <w:contextualSpacing/>
              <w:jc w:val="center"/>
              <w:rPr>
                <w:color w:val="000000"/>
                <w:sz w:val="24"/>
                <w:szCs w:val="24"/>
                <w:vertAlign w:val="superscript"/>
                <w:lang w:bidi="ru-RU"/>
              </w:rPr>
            </w:pPr>
            <w:r w:rsidRPr="00D55602">
              <w:rPr>
                <w:rFonts w:ascii="Times New Roman" w:hAnsi="Times New Roman" w:cs="Times New Roman"/>
                <w:i/>
                <w:sz w:val="24"/>
                <w:szCs w:val="24"/>
                <w:vertAlign w:val="superscript"/>
              </w:rPr>
              <w:t>(Должность руководителя, уполномоченного представителя)</w:t>
            </w:r>
          </w:p>
        </w:tc>
        <w:tc>
          <w:tcPr>
            <w:tcW w:w="283" w:type="dxa"/>
          </w:tcPr>
          <w:p w14:paraId="738CFC88" w14:textId="77777777" w:rsidR="00D55602" w:rsidRPr="00D55602" w:rsidRDefault="00D55602" w:rsidP="001E49F0">
            <w:pPr>
              <w:pStyle w:val="af2"/>
              <w:jc w:val="center"/>
              <w:rPr>
                <w:color w:val="000000"/>
                <w:vertAlign w:val="superscript"/>
                <w:lang w:bidi="ru-RU"/>
              </w:rPr>
            </w:pPr>
          </w:p>
        </w:tc>
        <w:tc>
          <w:tcPr>
            <w:tcW w:w="2135" w:type="dxa"/>
            <w:tcBorders>
              <w:top w:val="single" w:sz="4" w:space="0" w:color="auto"/>
            </w:tcBorders>
          </w:tcPr>
          <w:p w14:paraId="02C0CFF1" w14:textId="77777777" w:rsidR="00D55602" w:rsidRPr="00D55602" w:rsidRDefault="00D55602" w:rsidP="001E49F0">
            <w:pPr>
              <w:pStyle w:val="af2"/>
              <w:jc w:val="center"/>
              <w:rPr>
                <w:color w:val="000000"/>
                <w:vertAlign w:val="superscript"/>
                <w:lang w:bidi="ru-RU"/>
              </w:rPr>
            </w:pPr>
            <w:r w:rsidRPr="00D55602">
              <w:rPr>
                <w:i/>
                <w:vertAlign w:val="superscript"/>
              </w:rPr>
              <w:t>(подпись)</w:t>
            </w:r>
          </w:p>
        </w:tc>
        <w:tc>
          <w:tcPr>
            <w:tcW w:w="291" w:type="dxa"/>
          </w:tcPr>
          <w:p w14:paraId="39F5FEA2" w14:textId="77777777" w:rsidR="00D55602" w:rsidRPr="00D55602" w:rsidRDefault="00D55602" w:rsidP="001E49F0">
            <w:pPr>
              <w:pStyle w:val="af2"/>
              <w:jc w:val="center"/>
              <w:rPr>
                <w:color w:val="000000"/>
                <w:vertAlign w:val="superscript"/>
                <w:lang w:bidi="ru-RU"/>
              </w:rPr>
            </w:pPr>
          </w:p>
        </w:tc>
        <w:tc>
          <w:tcPr>
            <w:tcW w:w="2702" w:type="dxa"/>
            <w:tcBorders>
              <w:top w:val="single" w:sz="4" w:space="0" w:color="auto"/>
            </w:tcBorders>
          </w:tcPr>
          <w:p w14:paraId="2D365B88" w14:textId="77777777" w:rsidR="00D55602" w:rsidRPr="00D55602" w:rsidRDefault="00D55602" w:rsidP="001E49F0">
            <w:pPr>
              <w:pStyle w:val="af2"/>
              <w:jc w:val="center"/>
              <w:rPr>
                <w:color w:val="000000"/>
                <w:vertAlign w:val="superscript"/>
                <w:lang w:bidi="ru-RU"/>
              </w:rPr>
            </w:pPr>
            <w:r w:rsidRPr="00D55602">
              <w:rPr>
                <w:i/>
                <w:vertAlign w:val="superscript"/>
              </w:rPr>
              <w:t>(расшифровка подписи)</w:t>
            </w:r>
          </w:p>
        </w:tc>
      </w:tr>
    </w:tbl>
    <w:p w14:paraId="21BAD046" w14:textId="77777777" w:rsidR="00EE1128" w:rsidRPr="00EE1128" w:rsidRDefault="00EE1128" w:rsidP="00EE1128">
      <w:pPr>
        <w:contextualSpacing/>
        <w:rPr>
          <w:rFonts w:ascii="Times New Roman" w:hAnsi="Times New Roman" w:cs="Times New Roman"/>
          <w:sz w:val="24"/>
          <w:szCs w:val="24"/>
        </w:rPr>
      </w:pPr>
    </w:p>
    <w:p w14:paraId="16D4C45B" w14:textId="77777777" w:rsidR="00EE1128" w:rsidRPr="00EE1128" w:rsidRDefault="00EE1128" w:rsidP="00EE1128">
      <w:pPr>
        <w:contextualSpacing/>
        <w:rPr>
          <w:rFonts w:ascii="Times New Roman" w:hAnsi="Times New Roman" w:cs="Times New Roman"/>
          <w:sz w:val="24"/>
          <w:szCs w:val="24"/>
        </w:rPr>
      </w:pPr>
      <w:r w:rsidRPr="00EE1128">
        <w:rPr>
          <w:rFonts w:ascii="Times New Roman" w:hAnsi="Times New Roman" w:cs="Times New Roman"/>
          <w:sz w:val="24"/>
          <w:szCs w:val="24"/>
        </w:rPr>
        <w:t>М.П.</w:t>
      </w:r>
    </w:p>
    <w:p w14:paraId="7B7D9000" w14:textId="77777777" w:rsidR="00EE1128" w:rsidRPr="00EE1128" w:rsidRDefault="00EE1128" w:rsidP="00EE1128">
      <w:pPr>
        <w:jc w:val="center"/>
        <w:rPr>
          <w:rFonts w:ascii="Times New Roman" w:hAnsi="Times New Roman" w:cs="Times New Roman"/>
        </w:rPr>
      </w:pPr>
    </w:p>
    <w:p w14:paraId="6C164E1F" w14:textId="1C3ACFDC" w:rsidR="00DC213B" w:rsidRPr="00D55602" w:rsidRDefault="0026313E" w:rsidP="00DC213B">
      <w:pPr>
        <w:pStyle w:val="af2"/>
        <w:ind w:left="1416" w:firstLine="4374"/>
        <w:jc w:val="right"/>
        <w:rPr>
          <w:color w:val="000000"/>
          <w:lang w:bidi="ru-RU"/>
        </w:rPr>
      </w:pPr>
      <w:r>
        <w:rPr>
          <w:sz w:val="26"/>
          <w:szCs w:val="26"/>
        </w:rPr>
        <w:br w:type="page"/>
      </w:r>
      <w:r w:rsidR="00DC213B" w:rsidRPr="00D55602">
        <w:rPr>
          <w:color w:val="000000"/>
          <w:lang w:bidi="ru-RU"/>
        </w:rPr>
        <w:lastRenderedPageBreak/>
        <w:t xml:space="preserve">Приложение № </w:t>
      </w:r>
      <w:r w:rsidR="00DC213B">
        <w:rPr>
          <w:color w:val="000000"/>
          <w:lang w:bidi="ru-RU"/>
        </w:rPr>
        <w:t>3</w:t>
      </w:r>
      <w:r w:rsidR="00DC213B" w:rsidRPr="00D55602">
        <w:rPr>
          <w:color w:val="000000"/>
          <w:lang w:bidi="ru-RU"/>
        </w:rPr>
        <w:t xml:space="preserve"> к Извещению </w:t>
      </w:r>
    </w:p>
    <w:p w14:paraId="39C8E167" w14:textId="5F02506A" w:rsidR="002A71D7" w:rsidRPr="00D55602" w:rsidRDefault="002A71D7" w:rsidP="002A71D7">
      <w:pPr>
        <w:pStyle w:val="af2"/>
        <w:ind w:left="1416" w:firstLine="3687"/>
        <w:jc w:val="right"/>
        <w:rPr>
          <w:i/>
        </w:rPr>
      </w:pPr>
      <w:r w:rsidRPr="00D55602">
        <w:rPr>
          <w:color w:val="000000"/>
          <w:lang w:bidi="ru-RU"/>
        </w:rPr>
        <w:t xml:space="preserve">№ </w:t>
      </w:r>
      <w:r w:rsidR="00C322C2">
        <w:rPr>
          <w:color w:val="000000"/>
          <w:lang w:bidi="ru-RU"/>
        </w:rPr>
        <w:t>_____</w:t>
      </w:r>
      <w:r w:rsidRPr="00D55602">
        <w:rPr>
          <w:color w:val="000000"/>
          <w:lang w:bidi="ru-RU"/>
        </w:rPr>
        <w:t xml:space="preserve"> от «</w:t>
      </w:r>
      <w:r>
        <w:rPr>
          <w:color w:val="000000"/>
          <w:lang w:bidi="ru-RU"/>
        </w:rPr>
        <w:t>___</w:t>
      </w:r>
      <w:r w:rsidRPr="00D55602">
        <w:rPr>
          <w:color w:val="000000"/>
          <w:lang w:bidi="ru-RU"/>
        </w:rPr>
        <w:t xml:space="preserve">» </w:t>
      </w:r>
      <w:r w:rsidR="00C322C2">
        <w:rPr>
          <w:color w:val="000000"/>
          <w:lang w:bidi="ru-RU"/>
        </w:rPr>
        <w:t>____________202</w:t>
      </w:r>
      <w:r w:rsidR="00D83FAE">
        <w:rPr>
          <w:color w:val="000000"/>
          <w:lang w:bidi="ru-RU"/>
        </w:rPr>
        <w:t>6</w:t>
      </w:r>
      <w:r w:rsidRPr="00D55602">
        <w:rPr>
          <w:color w:val="000000"/>
          <w:lang w:bidi="ru-RU"/>
        </w:rPr>
        <w:t xml:space="preserve"> г.</w:t>
      </w:r>
    </w:p>
    <w:p w14:paraId="140844F7" w14:textId="4A3E5CE7" w:rsidR="00DC213B" w:rsidRPr="00D55602" w:rsidRDefault="00DC213B" w:rsidP="00DC213B">
      <w:pPr>
        <w:tabs>
          <w:tab w:val="left" w:pos="6663"/>
        </w:tabs>
        <w:spacing w:line="300" w:lineRule="exact"/>
        <w:ind w:right="282"/>
        <w:rPr>
          <w:rFonts w:ascii="Times New Roman" w:hAnsi="Times New Roman" w:cs="Times New Roman"/>
          <w:kern w:val="36"/>
          <w:sz w:val="24"/>
          <w:szCs w:val="24"/>
        </w:rPr>
      </w:pPr>
      <w:r w:rsidRPr="00D55602">
        <w:rPr>
          <w:rFonts w:ascii="Times New Roman" w:hAnsi="Times New Roman" w:cs="Times New Roman"/>
          <w:kern w:val="36"/>
          <w:sz w:val="24"/>
          <w:szCs w:val="24"/>
        </w:rPr>
        <w:t xml:space="preserve">                                                                                                                  (рекомендуемая форма)</w:t>
      </w:r>
    </w:p>
    <w:p w14:paraId="1C4A60F2" w14:textId="77777777" w:rsidR="00DC213B" w:rsidRPr="00D55602" w:rsidRDefault="00DC213B" w:rsidP="00DC213B">
      <w:pPr>
        <w:contextualSpacing/>
        <w:rPr>
          <w:rFonts w:ascii="Times New Roman" w:hAnsi="Times New Roman" w:cs="Times New Roman"/>
          <w:i/>
          <w:sz w:val="24"/>
          <w:szCs w:val="24"/>
        </w:rPr>
      </w:pPr>
      <w:r w:rsidRPr="00D55602">
        <w:rPr>
          <w:rFonts w:ascii="Times New Roman" w:hAnsi="Times New Roman" w:cs="Times New Roman"/>
          <w:i/>
          <w:sz w:val="24"/>
          <w:szCs w:val="24"/>
        </w:rPr>
        <w:t xml:space="preserve">на фирменном бланке Российской кредитной организации </w:t>
      </w:r>
    </w:p>
    <w:p w14:paraId="6C75D3A4" w14:textId="77777777" w:rsidR="00DC213B" w:rsidRPr="00D55602" w:rsidRDefault="00DC213B" w:rsidP="00DC213B">
      <w:pPr>
        <w:contextualSpacing/>
        <w:rPr>
          <w:rFonts w:ascii="Times New Roman" w:hAnsi="Times New Roman" w:cs="Times New Roman"/>
          <w:i/>
          <w:sz w:val="24"/>
          <w:szCs w:val="24"/>
        </w:rPr>
      </w:pPr>
      <w:r w:rsidRPr="00D55602">
        <w:rPr>
          <w:rFonts w:ascii="Times New Roman" w:hAnsi="Times New Roman" w:cs="Times New Roman"/>
          <w:i/>
          <w:sz w:val="24"/>
          <w:szCs w:val="24"/>
        </w:rPr>
        <w:t>дата, исх. номер</w:t>
      </w:r>
    </w:p>
    <w:p w14:paraId="604508A3" w14:textId="02FAD6FD" w:rsidR="00DC213B" w:rsidRPr="008152A5" w:rsidRDefault="00DC213B" w:rsidP="00DC213B">
      <w:pPr>
        <w:pStyle w:val="af2"/>
        <w:ind w:left="1416" w:firstLine="4374"/>
        <w:jc w:val="right"/>
        <w:rPr>
          <w:color w:val="000000"/>
          <w:shd w:val="clear" w:color="auto" w:fill="FFFFFF"/>
        </w:rPr>
      </w:pPr>
    </w:p>
    <w:p w14:paraId="5369338C" w14:textId="101363E9" w:rsidR="00DC213B" w:rsidRPr="00DC213B" w:rsidRDefault="00DC213B" w:rsidP="00DC213B">
      <w:pPr>
        <w:widowControl w:val="0"/>
        <w:spacing w:after="0" w:line="240" w:lineRule="auto"/>
        <w:ind w:firstLine="709"/>
        <w:jc w:val="center"/>
        <w:rPr>
          <w:rFonts w:ascii="Times New Roman" w:hAnsi="Times New Roman" w:cs="Times New Roman"/>
          <w:b/>
          <w:sz w:val="24"/>
          <w:szCs w:val="24"/>
        </w:rPr>
      </w:pPr>
      <w:r w:rsidRPr="00DC213B">
        <w:rPr>
          <w:rFonts w:ascii="Times New Roman" w:hAnsi="Times New Roman" w:cs="Times New Roman"/>
          <w:b/>
          <w:sz w:val="24"/>
          <w:szCs w:val="24"/>
        </w:rPr>
        <w:t>УВЕДОМЛЕНИЕ ОБ ОТЗЫВЕ ЗАЯВКИ</w:t>
      </w:r>
    </w:p>
    <w:p w14:paraId="05EB7601" w14:textId="77777777" w:rsidR="00DC213B" w:rsidRPr="00DC213B" w:rsidRDefault="00DC213B" w:rsidP="00DC213B">
      <w:pPr>
        <w:widowControl w:val="0"/>
        <w:spacing w:after="0" w:line="240" w:lineRule="auto"/>
        <w:ind w:firstLine="709"/>
        <w:jc w:val="both"/>
        <w:rPr>
          <w:rFonts w:ascii="Times New Roman" w:hAnsi="Times New Roman" w:cs="Times New Roman"/>
          <w:color w:val="000000"/>
          <w:sz w:val="24"/>
          <w:szCs w:val="24"/>
          <w:shd w:val="clear" w:color="auto" w:fill="FFFFFF"/>
        </w:rPr>
      </w:pPr>
    </w:p>
    <w:p w14:paraId="351AA64F" w14:textId="12EB0433" w:rsidR="00DC213B" w:rsidRPr="00DC213B" w:rsidRDefault="00DC213B" w:rsidP="00DC213B">
      <w:pPr>
        <w:spacing w:after="0" w:line="240" w:lineRule="auto"/>
        <w:ind w:firstLine="709"/>
        <w:jc w:val="both"/>
        <w:rPr>
          <w:rFonts w:ascii="Times New Roman" w:hAnsi="Times New Roman" w:cs="Times New Roman"/>
          <w:sz w:val="24"/>
          <w:szCs w:val="24"/>
        </w:rPr>
      </w:pPr>
      <w:r w:rsidRPr="00DC213B">
        <w:rPr>
          <w:rFonts w:ascii="Times New Roman" w:hAnsi="Times New Roman" w:cs="Times New Roman"/>
          <w:sz w:val="24"/>
          <w:szCs w:val="24"/>
        </w:rPr>
        <w:t>________________________________________________________</w:t>
      </w:r>
      <w:r w:rsidRPr="00DC213B">
        <w:rPr>
          <w:rFonts w:ascii="Times New Roman" w:hAnsi="Times New Roman" w:cs="Times New Roman"/>
          <w:color w:val="000000"/>
          <w:sz w:val="24"/>
          <w:szCs w:val="24"/>
          <w:shd w:val="clear" w:color="auto" w:fill="FFFFFF"/>
        </w:rPr>
        <w:t xml:space="preserve"> просит осуществить </w:t>
      </w:r>
    </w:p>
    <w:p w14:paraId="5A6AE30A" w14:textId="49D06C0D" w:rsidR="00DC213B" w:rsidRPr="00DC213B" w:rsidRDefault="00DC213B" w:rsidP="00DC213B">
      <w:pPr>
        <w:spacing w:after="0" w:line="240" w:lineRule="auto"/>
        <w:ind w:firstLine="709"/>
        <w:jc w:val="both"/>
        <w:rPr>
          <w:rFonts w:ascii="Times New Roman" w:hAnsi="Times New Roman" w:cs="Times New Roman"/>
          <w:i/>
          <w:sz w:val="24"/>
          <w:szCs w:val="24"/>
        </w:rPr>
      </w:pPr>
      <w:r w:rsidRPr="00DC213B">
        <w:rPr>
          <w:rFonts w:ascii="Times New Roman" w:hAnsi="Times New Roman" w:cs="Times New Roman"/>
          <w:i/>
          <w:sz w:val="24"/>
          <w:szCs w:val="24"/>
        </w:rPr>
        <w:t xml:space="preserve">          (наименование российской кредитной организации)</w:t>
      </w:r>
    </w:p>
    <w:p w14:paraId="55C67B5A" w14:textId="66AD2043" w:rsidR="00DC213B" w:rsidRPr="00DC213B" w:rsidRDefault="00DC213B" w:rsidP="00DC213B">
      <w:pPr>
        <w:spacing w:after="0" w:line="240" w:lineRule="auto"/>
        <w:jc w:val="both"/>
        <w:rPr>
          <w:rFonts w:ascii="Times New Roman" w:hAnsi="Times New Roman" w:cs="Times New Roman"/>
          <w:i/>
          <w:color w:val="000000"/>
          <w:sz w:val="24"/>
          <w:szCs w:val="24"/>
          <w:shd w:val="clear" w:color="auto" w:fill="FFFFFF"/>
        </w:rPr>
      </w:pPr>
      <w:r w:rsidRPr="00DC213B">
        <w:rPr>
          <w:rFonts w:ascii="Times New Roman" w:hAnsi="Times New Roman" w:cs="Times New Roman"/>
          <w:color w:val="000000"/>
          <w:sz w:val="24"/>
          <w:szCs w:val="24"/>
          <w:shd w:val="clear" w:color="auto" w:fill="FFFFFF"/>
        </w:rPr>
        <w:t>отзыв ранее предоставленной заявки от</w:t>
      </w:r>
      <w:r w:rsidRPr="00DC213B">
        <w:rPr>
          <w:rFonts w:ascii="Times New Roman" w:hAnsi="Times New Roman" w:cs="Times New Roman"/>
          <w:sz w:val="24"/>
          <w:szCs w:val="24"/>
        </w:rPr>
        <w:t>________________</w:t>
      </w:r>
      <w:r>
        <w:rPr>
          <w:rFonts w:ascii="Times New Roman" w:hAnsi="Times New Roman" w:cs="Times New Roman"/>
          <w:sz w:val="24"/>
          <w:szCs w:val="24"/>
        </w:rPr>
        <w:t>_____</w:t>
      </w:r>
      <w:r w:rsidRPr="00DC213B">
        <w:rPr>
          <w:rFonts w:ascii="Times New Roman" w:hAnsi="Times New Roman" w:cs="Times New Roman"/>
          <w:sz w:val="24"/>
          <w:szCs w:val="24"/>
        </w:rPr>
        <w:t xml:space="preserve">_________ </w:t>
      </w:r>
      <w:r w:rsidRPr="00DC213B">
        <w:rPr>
          <w:rFonts w:ascii="Times New Roman" w:hAnsi="Times New Roman" w:cs="Times New Roman"/>
          <w:color w:val="000000"/>
          <w:sz w:val="24"/>
          <w:szCs w:val="24"/>
          <w:shd w:val="clear" w:color="auto" w:fill="FFFFFF"/>
        </w:rPr>
        <w:t>с регистрационным</w:t>
      </w:r>
    </w:p>
    <w:p w14:paraId="3A7709E1" w14:textId="1C05E404" w:rsidR="00DC213B" w:rsidRPr="00DC213B" w:rsidRDefault="00DC213B" w:rsidP="00DC213B">
      <w:pPr>
        <w:spacing w:after="0" w:line="240" w:lineRule="auto"/>
        <w:ind w:firstLine="709"/>
        <w:jc w:val="both"/>
        <w:rPr>
          <w:rFonts w:ascii="Times New Roman" w:hAnsi="Times New Roman" w:cs="Times New Roman"/>
          <w:i/>
          <w:color w:val="000000"/>
          <w:sz w:val="24"/>
          <w:szCs w:val="24"/>
          <w:shd w:val="clear" w:color="auto" w:fill="FFFFFF"/>
        </w:rPr>
      </w:pPr>
      <w:r w:rsidRPr="00DC213B">
        <w:rPr>
          <w:rFonts w:ascii="Times New Roman" w:hAnsi="Times New Roman" w:cs="Times New Roman"/>
          <w:i/>
          <w:color w:val="000000"/>
          <w:sz w:val="24"/>
          <w:szCs w:val="24"/>
          <w:shd w:val="clear" w:color="auto" w:fill="FFFFFF"/>
        </w:rPr>
        <w:t xml:space="preserve">                                                           (указать дату регистрации)</w:t>
      </w:r>
    </w:p>
    <w:p w14:paraId="03C2E2F2" w14:textId="3BE4FF34" w:rsidR="00DC213B" w:rsidRPr="00DC213B" w:rsidRDefault="00DC213B" w:rsidP="00DC213B">
      <w:pPr>
        <w:spacing w:after="0" w:line="240" w:lineRule="auto"/>
        <w:jc w:val="both"/>
        <w:rPr>
          <w:rFonts w:ascii="Times New Roman" w:hAnsi="Times New Roman" w:cs="Times New Roman"/>
          <w:sz w:val="24"/>
          <w:szCs w:val="24"/>
        </w:rPr>
      </w:pPr>
      <w:r w:rsidRPr="00DC213B">
        <w:rPr>
          <w:rFonts w:ascii="Times New Roman" w:hAnsi="Times New Roman" w:cs="Times New Roman"/>
          <w:color w:val="000000"/>
          <w:sz w:val="24"/>
          <w:szCs w:val="24"/>
          <w:shd w:val="clear" w:color="auto" w:fill="FFFFFF"/>
        </w:rPr>
        <w:t>номером № ________</w:t>
      </w:r>
      <w:r w:rsidRPr="00DC213B">
        <w:rPr>
          <w:rFonts w:ascii="Times New Roman" w:hAnsi="Times New Roman" w:cs="Times New Roman"/>
          <w:b/>
          <w:sz w:val="24"/>
          <w:szCs w:val="24"/>
        </w:rPr>
        <w:t xml:space="preserve"> </w:t>
      </w:r>
      <w:r w:rsidRPr="00DC213B">
        <w:rPr>
          <w:rFonts w:ascii="Times New Roman" w:hAnsi="Times New Roman" w:cs="Times New Roman"/>
          <w:color w:val="000000"/>
          <w:sz w:val="24"/>
          <w:szCs w:val="24"/>
          <w:shd w:val="clear" w:color="auto" w:fill="FFFFFF"/>
        </w:rPr>
        <w:t>на участие в конкурсе</w:t>
      </w:r>
      <w:r w:rsidRPr="00DC213B">
        <w:rPr>
          <w:rFonts w:ascii="Times New Roman" w:hAnsi="Times New Roman" w:cs="Times New Roman"/>
          <w:i/>
          <w:color w:val="000000"/>
          <w:sz w:val="24"/>
          <w:szCs w:val="24"/>
          <w:shd w:val="clear" w:color="auto" w:fill="FFFFFF"/>
        </w:rPr>
        <w:t xml:space="preserve"> </w:t>
      </w:r>
      <w:r w:rsidR="0095149A" w:rsidRPr="0095149A">
        <w:rPr>
          <w:rFonts w:ascii="Times New Roman" w:hAnsi="Times New Roman" w:cs="Times New Roman"/>
          <w:sz w:val="24"/>
          <w:szCs w:val="24"/>
        </w:rPr>
        <w:t>по отбору российской кредитной организации для размещения временно свободных средств фонда капитального ремонта, формируемого на счете Фонд капитального ремонта общего имущества многоквартирных домов города Москвы, на условиях договора банковского вклада (депозита)</w:t>
      </w:r>
      <w:r w:rsidR="0095149A">
        <w:rPr>
          <w:rFonts w:ascii="Times New Roman" w:hAnsi="Times New Roman" w:cs="Times New Roman"/>
          <w:sz w:val="24"/>
          <w:szCs w:val="24"/>
        </w:rPr>
        <w:t>.</w:t>
      </w:r>
    </w:p>
    <w:p w14:paraId="66890819" w14:textId="2990EED0" w:rsidR="00DC213B" w:rsidRPr="00DC213B" w:rsidRDefault="00DC213B" w:rsidP="00DC213B">
      <w:pPr>
        <w:spacing w:after="0" w:line="240" w:lineRule="auto"/>
        <w:ind w:firstLine="709"/>
        <w:jc w:val="both"/>
        <w:rPr>
          <w:rFonts w:ascii="Times New Roman" w:hAnsi="Times New Roman" w:cs="Times New Roman"/>
          <w:color w:val="000000"/>
          <w:sz w:val="24"/>
          <w:szCs w:val="24"/>
          <w:shd w:val="clear" w:color="auto" w:fill="FFFFFF"/>
        </w:rPr>
      </w:pPr>
    </w:p>
    <w:p w14:paraId="32088B0A" w14:textId="77777777" w:rsidR="00DC213B" w:rsidRPr="00DC213B" w:rsidRDefault="00DC213B" w:rsidP="00DC213B">
      <w:pPr>
        <w:widowControl w:val="0"/>
        <w:spacing w:after="0" w:line="240" w:lineRule="auto"/>
        <w:ind w:firstLine="709"/>
        <w:jc w:val="both"/>
        <w:rPr>
          <w:rFonts w:ascii="Times New Roman" w:hAnsi="Times New Roman" w:cs="Times New Roman"/>
          <w:color w:val="000000"/>
          <w:sz w:val="24"/>
          <w:szCs w:val="24"/>
          <w:shd w:val="clear" w:color="auto" w:fill="FFFFFF"/>
        </w:rPr>
      </w:pPr>
      <w:r w:rsidRPr="00DC213B">
        <w:rPr>
          <w:rFonts w:ascii="Times New Roman" w:hAnsi="Times New Roman" w:cs="Times New Roman"/>
          <w:color w:val="000000"/>
          <w:sz w:val="24"/>
          <w:szCs w:val="24"/>
          <w:shd w:val="clear" w:color="auto" w:fill="FFFFFF"/>
        </w:rPr>
        <w:t xml:space="preserve">Приложение: </w:t>
      </w:r>
      <w:r w:rsidRPr="00DC213B">
        <w:rPr>
          <w:rFonts w:ascii="Times New Roman" w:hAnsi="Times New Roman" w:cs="Times New Roman"/>
          <w:sz w:val="24"/>
          <w:szCs w:val="24"/>
        </w:rPr>
        <w:t xml:space="preserve">оригинал расписки в получении конверта с заявкой, выданной заказчиком. </w:t>
      </w:r>
    </w:p>
    <w:p w14:paraId="0CCABDF3" w14:textId="77777777" w:rsidR="00DC213B" w:rsidRPr="00DC213B" w:rsidRDefault="00DC213B" w:rsidP="00DC213B">
      <w:pPr>
        <w:spacing w:after="0" w:line="240" w:lineRule="auto"/>
        <w:ind w:firstLine="709"/>
        <w:jc w:val="both"/>
        <w:rPr>
          <w:rFonts w:ascii="Times New Roman" w:hAnsi="Times New Roman" w:cs="Times New Roman"/>
          <w:b/>
          <w:color w:val="000000"/>
          <w:sz w:val="24"/>
          <w:szCs w:val="24"/>
        </w:rPr>
      </w:pPr>
    </w:p>
    <w:p w14:paraId="58E5D969" w14:textId="76E79109" w:rsidR="00DC213B" w:rsidRDefault="00DC213B" w:rsidP="00DC213B">
      <w:pPr>
        <w:spacing w:after="0" w:line="240" w:lineRule="auto"/>
        <w:jc w:val="both"/>
        <w:rPr>
          <w:rFonts w:ascii="Times New Roman" w:hAnsi="Times New Roman" w:cs="Times New Roman"/>
          <w:b/>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281"/>
        <w:gridCol w:w="2101"/>
        <w:gridCol w:w="289"/>
        <w:gridCol w:w="2661"/>
      </w:tblGrid>
      <w:tr w:rsidR="00DC213B" w14:paraId="2FFAEDF6" w14:textId="77777777" w:rsidTr="00FA6E96">
        <w:tc>
          <w:tcPr>
            <w:tcW w:w="4537" w:type="dxa"/>
            <w:tcBorders>
              <w:bottom w:val="single" w:sz="4" w:space="0" w:color="auto"/>
            </w:tcBorders>
          </w:tcPr>
          <w:p w14:paraId="1F410350" w14:textId="77777777" w:rsidR="00DC213B" w:rsidRDefault="00DC213B" w:rsidP="00FA6E96">
            <w:pPr>
              <w:pStyle w:val="af2"/>
              <w:rPr>
                <w:color w:val="000000"/>
                <w:lang w:bidi="ru-RU"/>
              </w:rPr>
            </w:pPr>
          </w:p>
        </w:tc>
        <w:tc>
          <w:tcPr>
            <w:tcW w:w="283" w:type="dxa"/>
          </w:tcPr>
          <w:p w14:paraId="1C28D780" w14:textId="77777777" w:rsidR="00DC213B" w:rsidRDefault="00DC213B" w:rsidP="00FA6E96">
            <w:pPr>
              <w:pStyle w:val="af2"/>
              <w:rPr>
                <w:color w:val="000000"/>
                <w:lang w:bidi="ru-RU"/>
              </w:rPr>
            </w:pPr>
          </w:p>
        </w:tc>
        <w:tc>
          <w:tcPr>
            <w:tcW w:w="2135" w:type="dxa"/>
            <w:tcBorders>
              <w:bottom w:val="single" w:sz="4" w:space="0" w:color="auto"/>
            </w:tcBorders>
          </w:tcPr>
          <w:p w14:paraId="65E00F42" w14:textId="77777777" w:rsidR="00DC213B" w:rsidRDefault="00DC213B" w:rsidP="00FA6E96">
            <w:pPr>
              <w:pStyle w:val="af2"/>
              <w:rPr>
                <w:color w:val="000000"/>
                <w:lang w:bidi="ru-RU"/>
              </w:rPr>
            </w:pPr>
          </w:p>
        </w:tc>
        <w:tc>
          <w:tcPr>
            <w:tcW w:w="291" w:type="dxa"/>
          </w:tcPr>
          <w:p w14:paraId="5FB634EF" w14:textId="77777777" w:rsidR="00DC213B" w:rsidRDefault="00DC213B" w:rsidP="00FA6E96">
            <w:pPr>
              <w:pStyle w:val="af2"/>
              <w:rPr>
                <w:color w:val="000000"/>
                <w:lang w:bidi="ru-RU"/>
              </w:rPr>
            </w:pPr>
          </w:p>
        </w:tc>
        <w:tc>
          <w:tcPr>
            <w:tcW w:w="2702" w:type="dxa"/>
            <w:tcBorders>
              <w:bottom w:val="single" w:sz="4" w:space="0" w:color="auto"/>
            </w:tcBorders>
          </w:tcPr>
          <w:p w14:paraId="6C19AC7B" w14:textId="77777777" w:rsidR="00DC213B" w:rsidRDefault="00DC213B" w:rsidP="00FA6E96">
            <w:pPr>
              <w:pStyle w:val="af2"/>
              <w:rPr>
                <w:color w:val="000000"/>
                <w:lang w:bidi="ru-RU"/>
              </w:rPr>
            </w:pPr>
          </w:p>
        </w:tc>
      </w:tr>
      <w:tr w:rsidR="00DC213B" w:rsidRPr="00D55602" w14:paraId="5C6E2EBF" w14:textId="77777777" w:rsidTr="00FA6E96">
        <w:tc>
          <w:tcPr>
            <w:tcW w:w="4537" w:type="dxa"/>
            <w:tcBorders>
              <w:top w:val="single" w:sz="4" w:space="0" w:color="auto"/>
            </w:tcBorders>
          </w:tcPr>
          <w:p w14:paraId="4887B2D6" w14:textId="77777777" w:rsidR="00DC213B" w:rsidRPr="00D55602" w:rsidRDefault="00DC213B" w:rsidP="00FA6E96">
            <w:pPr>
              <w:contextualSpacing/>
              <w:jc w:val="center"/>
              <w:rPr>
                <w:color w:val="000000"/>
                <w:sz w:val="24"/>
                <w:szCs w:val="24"/>
                <w:vertAlign w:val="superscript"/>
                <w:lang w:bidi="ru-RU"/>
              </w:rPr>
            </w:pPr>
            <w:r w:rsidRPr="00D55602">
              <w:rPr>
                <w:rFonts w:ascii="Times New Roman" w:hAnsi="Times New Roman" w:cs="Times New Roman"/>
                <w:i/>
                <w:sz w:val="24"/>
                <w:szCs w:val="24"/>
                <w:vertAlign w:val="superscript"/>
              </w:rPr>
              <w:t>(Должность руководителя, уполномоченного представителя)</w:t>
            </w:r>
          </w:p>
        </w:tc>
        <w:tc>
          <w:tcPr>
            <w:tcW w:w="283" w:type="dxa"/>
          </w:tcPr>
          <w:p w14:paraId="18E485A0" w14:textId="77777777" w:rsidR="00DC213B" w:rsidRPr="00D55602" w:rsidRDefault="00DC213B" w:rsidP="00FA6E96">
            <w:pPr>
              <w:pStyle w:val="af2"/>
              <w:jc w:val="center"/>
              <w:rPr>
                <w:color w:val="000000"/>
                <w:vertAlign w:val="superscript"/>
                <w:lang w:bidi="ru-RU"/>
              </w:rPr>
            </w:pPr>
          </w:p>
        </w:tc>
        <w:tc>
          <w:tcPr>
            <w:tcW w:w="2135" w:type="dxa"/>
            <w:tcBorders>
              <w:top w:val="single" w:sz="4" w:space="0" w:color="auto"/>
            </w:tcBorders>
          </w:tcPr>
          <w:p w14:paraId="11E7025A" w14:textId="77777777" w:rsidR="00DC213B" w:rsidRPr="00D55602" w:rsidRDefault="00DC213B" w:rsidP="00FA6E96">
            <w:pPr>
              <w:pStyle w:val="af2"/>
              <w:jc w:val="center"/>
              <w:rPr>
                <w:color w:val="000000"/>
                <w:vertAlign w:val="superscript"/>
                <w:lang w:bidi="ru-RU"/>
              </w:rPr>
            </w:pPr>
            <w:r w:rsidRPr="00D55602">
              <w:rPr>
                <w:i/>
                <w:vertAlign w:val="superscript"/>
              </w:rPr>
              <w:t>(подпись)</w:t>
            </w:r>
          </w:p>
        </w:tc>
        <w:tc>
          <w:tcPr>
            <w:tcW w:w="291" w:type="dxa"/>
          </w:tcPr>
          <w:p w14:paraId="6651E526" w14:textId="77777777" w:rsidR="00DC213B" w:rsidRPr="00D55602" w:rsidRDefault="00DC213B" w:rsidP="00FA6E96">
            <w:pPr>
              <w:pStyle w:val="af2"/>
              <w:jc w:val="center"/>
              <w:rPr>
                <w:color w:val="000000"/>
                <w:vertAlign w:val="superscript"/>
                <w:lang w:bidi="ru-RU"/>
              </w:rPr>
            </w:pPr>
          </w:p>
        </w:tc>
        <w:tc>
          <w:tcPr>
            <w:tcW w:w="2702" w:type="dxa"/>
            <w:tcBorders>
              <w:top w:val="single" w:sz="4" w:space="0" w:color="auto"/>
            </w:tcBorders>
          </w:tcPr>
          <w:p w14:paraId="6ED0D452" w14:textId="77777777" w:rsidR="00DC213B" w:rsidRPr="00D55602" w:rsidRDefault="00DC213B" w:rsidP="00FA6E96">
            <w:pPr>
              <w:pStyle w:val="af2"/>
              <w:jc w:val="center"/>
              <w:rPr>
                <w:color w:val="000000"/>
                <w:vertAlign w:val="superscript"/>
                <w:lang w:bidi="ru-RU"/>
              </w:rPr>
            </w:pPr>
            <w:r w:rsidRPr="00D55602">
              <w:rPr>
                <w:i/>
                <w:vertAlign w:val="superscript"/>
              </w:rPr>
              <w:t>(расшифровка подписи)</w:t>
            </w:r>
          </w:p>
        </w:tc>
      </w:tr>
    </w:tbl>
    <w:p w14:paraId="69F4B424" w14:textId="0A043107" w:rsidR="00DC213B" w:rsidRPr="00DC213B" w:rsidRDefault="00DC213B" w:rsidP="00DC213B">
      <w:pPr>
        <w:spacing w:after="0" w:line="240" w:lineRule="auto"/>
        <w:jc w:val="both"/>
        <w:rPr>
          <w:rFonts w:ascii="Times New Roman" w:hAnsi="Times New Roman" w:cs="Times New Roman"/>
          <w:color w:val="000000"/>
          <w:sz w:val="24"/>
          <w:szCs w:val="24"/>
          <w:shd w:val="clear" w:color="auto" w:fill="FFFFFF"/>
        </w:rPr>
      </w:pPr>
      <w:r w:rsidRPr="00DC213B">
        <w:rPr>
          <w:rFonts w:ascii="Times New Roman" w:hAnsi="Times New Roman" w:cs="Times New Roman"/>
          <w:color w:val="000000"/>
          <w:sz w:val="24"/>
          <w:szCs w:val="24"/>
          <w:shd w:val="clear" w:color="auto" w:fill="FFFFFF"/>
        </w:rPr>
        <w:t>М.П.</w:t>
      </w:r>
    </w:p>
    <w:p w14:paraId="6BAFC562" w14:textId="77777777" w:rsidR="00DC213B" w:rsidRPr="00DC213B" w:rsidRDefault="00DC213B" w:rsidP="00DC213B">
      <w:pPr>
        <w:spacing w:after="0" w:line="240" w:lineRule="auto"/>
        <w:ind w:firstLine="709"/>
        <w:jc w:val="both"/>
        <w:rPr>
          <w:rFonts w:ascii="Times New Roman" w:hAnsi="Times New Roman" w:cs="Times New Roman"/>
          <w:i/>
          <w:sz w:val="24"/>
          <w:szCs w:val="24"/>
        </w:rPr>
      </w:pPr>
    </w:p>
    <w:sectPr w:rsidR="00DC213B" w:rsidRPr="00DC213B" w:rsidSect="001A5547">
      <w:headerReference w:type="default" r:id="rId10"/>
      <w:pgSz w:w="11906" w:h="16838"/>
      <w:pgMar w:top="851" w:right="851" w:bottom="851"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7279" w14:textId="77777777" w:rsidR="00ED41D3" w:rsidRDefault="00ED41D3" w:rsidP="00DB4D27">
      <w:pPr>
        <w:spacing w:after="0" w:line="240" w:lineRule="auto"/>
      </w:pPr>
      <w:r>
        <w:separator/>
      </w:r>
    </w:p>
  </w:endnote>
  <w:endnote w:type="continuationSeparator" w:id="0">
    <w:p w14:paraId="7DBAAF46" w14:textId="77777777" w:rsidR="00ED41D3" w:rsidRDefault="00ED41D3" w:rsidP="00DB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EF7CC" w14:textId="77777777" w:rsidR="00ED41D3" w:rsidRDefault="00ED41D3" w:rsidP="00DB4D27">
      <w:pPr>
        <w:spacing w:after="0" w:line="240" w:lineRule="auto"/>
      </w:pPr>
      <w:r>
        <w:separator/>
      </w:r>
    </w:p>
  </w:footnote>
  <w:footnote w:type="continuationSeparator" w:id="0">
    <w:p w14:paraId="499677D8" w14:textId="77777777" w:rsidR="00ED41D3" w:rsidRDefault="00ED41D3" w:rsidP="00DB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64301"/>
      <w:docPartObj>
        <w:docPartGallery w:val="Page Numbers (Top of Page)"/>
        <w:docPartUnique/>
      </w:docPartObj>
    </w:sdtPr>
    <w:sdtEndPr/>
    <w:sdtContent>
      <w:p w14:paraId="4EC9FF69" w14:textId="08447FBD" w:rsidR="00FC77A6" w:rsidRDefault="00FC77A6" w:rsidP="00504836">
        <w:pPr>
          <w:pStyle w:val="ae"/>
          <w:jc w:val="right"/>
        </w:pPr>
        <w:r>
          <w:t xml:space="preserve">№ конкурса </w:t>
        </w:r>
        <w:r w:rsidR="00A963C4">
          <w:t>20</w:t>
        </w:r>
        <w:r>
          <w:t>/РКО-2</w:t>
        </w:r>
        <w:r w:rsidR="00A963C4">
          <w:t>6</w:t>
        </w:r>
      </w:p>
    </w:sdtContent>
  </w:sdt>
  <w:p w14:paraId="7C593608" w14:textId="77777777" w:rsidR="00FC77A6" w:rsidRDefault="00FC77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D5F"/>
    <w:multiLevelType w:val="hybridMultilevel"/>
    <w:tmpl w:val="AC0CC9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B336B"/>
    <w:multiLevelType w:val="hybridMultilevel"/>
    <w:tmpl w:val="7FD20CFC"/>
    <w:lvl w:ilvl="0" w:tplc="0419000F">
      <w:start w:val="1"/>
      <w:numFmt w:val="decimal"/>
      <w:lvlText w:val="%1."/>
      <w:lvlJc w:val="left"/>
      <w:pPr>
        <w:ind w:left="48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1E7514"/>
    <w:multiLevelType w:val="multilevel"/>
    <w:tmpl w:val="D8E0C640"/>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4B46FED"/>
    <w:multiLevelType w:val="multilevel"/>
    <w:tmpl w:val="28860DCA"/>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6062003"/>
    <w:multiLevelType w:val="hybridMultilevel"/>
    <w:tmpl w:val="8F8EBFD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79B42C0"/>
    <w:multiLevelType w:val="multilevel"/>
    <w:tmpl w:val="02A81E8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BC00DD"/>
    <w:multiLevelType w:val="multilevel"/>
    <w:tmpl w:val="BCF6D93E"/>
    <w:lvl w:ilvl="0">
      <w:start w:val="9"/>
      <w:numFmt w:val="decimal"/>
      <w:lvlText w:val="%1."/>
      <w:lvlJc w:val="left"/>
      <w:pPr>
        <w:ind w:left="360" w:hanging="360"/>
      </w:pPr>
      <w:rPr>
        <w:rFonts w:hint="default"/>
      </w:rPr>
    </w:lvl>
    <w:lvl w:ilvl="1">
      <w:start w:val="4"/>
      <w:numFmt w:val="decimal"/>
      <w:lvlText w:val="%1.%2."/>
      <w:lvlJc w:val="left"/>
      <w:pPr>
        <w:ind w:left="3479"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752" w:hanging="1800"/>
      </w:pPr>
      <w:rPr>
        <w:rFonts w:hint="default"/>
      </w:rPr>
    </w:lvl>
  </w:abstractNum>
  <w:abstractNum w:abstractNumId="7" w15:restartNumberingAfterBreak="0">
    <w:nsid w:val="1D5E68F7"/>
    <w:multiLevelType w:val="hybridMultilevel"/>
    <w:tmpl w:val="4C32A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1A4D2B"/>
    <w:multiLevelType w:val="hybridMultilevel"/>
    <w:tmpl w:val="5EDC9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0751E7"/>
    <w:multiLevelType w:val="multilevel"/>
    <w:tmpl w:val="EA74198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3483CFD"/>
    <w:multiLevelType w:val="multilevel"/>
    <w:tmpl w:val="8E642BA4"/>
    <w:lvl w:ilvl="0">
      <w:start w:val="1"/>
      <w:numFmt w:val="decimal"/>
      <w:lvlText w:val="%1."/>
      <w:lvlJc w:val="left"/>
      <w:pPr>
        <w:ind w:left="1069" w:hanging="36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9CC4114"/>
    <w:multiLevelType w:val="multilevel"/>
    <w:tmpl w:val="A5B0CF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BF6156"/>
    <w:multiLevelType w:val="multilevel"/>
    <w:tmpl w:val="65DE92FE"/>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color w:val="auto"/>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color w:val="auto"/>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russianLower"/>
      <w:lvlText w:val="%3."/>
      <w:lvlJc w:val="left"/>
      <w:pPr>
        <w:tabs>
          <w:tab w:val="num" w:pos="1512"/>
        </w:tabs>
        <w:ind w:left="1512" w:hanging="576"/>
      </w:pPr>
      <w:rPr>
        <w:rFonts w:hint="default"/>
        <w:sz w:val="18"/>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320A5B33"/>
    <w:multiLevelType w:val="hybridMultilevel"/>
    <w:tmpl w:val="1E88B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168694E"/>
    <w:multiLevelType w:val="hybridMultilevel"/>
    <w:tmpl w:val="6C987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9B2A9A"/>
    <w:multiLevelType w:val="hybridMultilevel"/>
    <w:tmpl w:val="3B78E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03437E"/>
    <w:multiLevelType w:val="multilevel"/>
    <w:tmpl w:val="E31C3070"/>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510A3496"/>
    <w:multiLevelType w:val="hybridMultilevel"/>
    <w:tmpl w:val="4B5A2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AD3196"/>
    <w:multiLevelType w:val="multilevel"/>
    <w:tmpl w:val="25E2AE0E"/>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4E06647"/>
    <w:multiLevelType w:val="multilevel"/>
    <w:tmpl w:val="B1D8579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862456"/>
    <w:multiLevelType w:val="multilevel"/>
    <w:tmpl w:val="54BADC58"/>
    <w:lvl w:ilvl="0">
      <w:start w:val="3"/>
      <w:numFmt w:val="decimal"/>
      <w:lvlText w:val="%1."/>
      <w:lvlJc w:val="left"/>
      <w:pPr>
        <w:ind w:left="450" w:hanging="450"/>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D943EBA"/>
    <w:multiLevelType w:val="hybridMultilevel"/>
    <w:tmpl w:val="56987C80"/>
    <w:lvl w:ilvl="0" w:tplc="112887E8">
      <w:start w:val="1"/>
      <w:numFmt w:val="decimal"/>
      <w:lvlText w:val="%1."/>
      <w:lvlJc w:val="left"/>
      <w:pPr>
        <w:ind w:left="404" w:hanging="36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24" w15:restartNumberingAfterBreak="0">
    <w:nsid w:val="62B32D7A"/>
    <w:multiLevelType w:val="hybridMultilevel"/>
    <w:tmpl w:val="3D204082"/>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91B00D3"/>
    <w:multiLevelType w:val="multilevel"/>
    <w:tmpl w:val="77F8F0B4"/>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BBF3BD0"/>
    <w:multiLevelType w:val="hybridMultilevel"/>
    <w:tmpl w:val="D5D6F2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761BED"/>
    <w:multiLevelType w:val="multilevel"/>
    <w:tmpl w:val="F30469EE"/>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B9E2D2A"/>
    <w:multiLevelType w:val="hybridMultilevel"/>
    <w:tmpl w:val="0EC05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7C70BE"/>
    <w:multiLevelType w:val="multilevel"/>
    <w:tmpl w:val="DE36687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134"/>
        </w:tabs>
        <w:ind w:left="0" w:firstLine="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28"/>
  </w:num>
  <w:num w:numId="2">
    <w:abstractNumId w:val="0"/>
  </w:num>
  <w:num w:numId="3">
    <w:abstractNumId w:val="4"/>
  </w:num>
  <w:num w:numId="4">
    <w:abstractNumId w:val="22"/>
  </w:num>
  <w:num w:numId="5">
    <w:abstractNumId w:val="3"/>
  </w:num>
  <w:num w:numId="6">
    <w:abstractNumId w:val="14"/>
  </w:num>
  <w:num w:numId="7">
    <w:abstractNumId w:val="21"/>
  </w:num>
  <w:num w:numId="8">
    <w:abstractNumId w:val="13"/>
  </w:num>
  <w:num w:numId="9">
    <w:abstractNumId w:val="16"/>
  </w:num>
  <w:num w:numId="10">
    <w:abstractNumId w:val="23"/>
  </w:num>
  <w:num w:numId="11">
    <w:abstractNumId w:val="19"/>
  </w:num>
  <w:num w:numId="12">
    <w:abstractNumId w:val="1"/>
  </w:num>
  <w:num w:numId="13">
    <w:abstractNumId w:val="8"/>
  </w:num>
  <w:num w:numId="14">
    <w:abstractNumId w:val="2"/>
  </w:num>
  <w:num w:numId="15">
    <w:abstractNumId w:val="24"/>
  </w:num>
  <w:num w:numId="16">
    <w:abstractNumId w:val="17"/>
  </w:num>
  <w:num w:numId="17">
    <w:abstractNumId w:val="26"/>
  </w:num>
  <w:num w:numId="18">
    <w:abstractNumId w:val="9"/>
  </w:num>
  <w:num w:numId="19">
    <w:abstractNumId w:val="20"/>
  </w:num>
  <w:num w:numId="20">
    <w:abstractNumId w:val="25"/>
  </w:num>
  <w:num w:numId="21">
    <w:abstractNumId w:val="27"/>
  </w:num>
  <w:num w:numId="22">
    <w:abstractNumId w:val="5"/>
  </w:num>
  <w:num w:numId="23">
    <w:abstractNumId w:val="6"/>
  </w:num>
  <w:num w:numId="24">
    <w:abstractNumId w:val="15"/>
  </w:num>
  <w:num w:numId="25">
    <w:abstractNumId w:val="10"/>
  </w:num>
  <w:num w:numId="26">
    <w:abstractNumId w:val="12"/>
  </w:num>
  <w:num w:numId="27">
    <w:abstractNumId w:val="18"/>
  </w:num>
  <w:num w:numId="28">
    <w:abstractNumId w:val="29"/>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27"/>
    <w:rsid w:val="0000646F"/>
    <w:rsid w:val="00006FAB"/>
    <w:rsid w:val="00007349"/>
    <w:rsid w:val="000239FA"/>
    <w:rsid w:val="00024BD7"/>
    <w:rsid w:val="00025F55"/>
    <w:rsid w:val="000262A5"/>
    <w:rsid w:val="00036FF1"/>
    <w:rsid w:val="00040389"/>
    <w:rsid w:val="00045AC4"/>
    <w:rsid w:val="000553F4"/>
    <w:rsid w:val="00056B94"/>
    <w:rsid w:val="00067723"/>
    <w:rsid w:val="000724EF"/>
    <w:rsid w:val="000774E7"/>
    <w:rsid w:val="0008172D"/>
    <w:rsid w:val="00084A35"/>
    <w:rsid w:val="000A3EB5"/>
    <w:rsid w:val="000A582D"/>
    <w:rsid w:val="000A6F65"/>
    <w:rsid w:val="000A7DF2"/>
    <w:rsid w:val="000B0733"/>
    <w:rsid w:val="000B105C"/>
    <w:rsid w:val="000B4C49"/>
    <w:rsid w:val="000B4E64"/>
    <w:rsid w:val="000B6320"/>
    <w:rsid w:val="000C4E20"/>
    <w:rsid w:val="000D28ED"/>
    <w:rsid w:val="000D5898"/>
    <w:rsid w:val="000E0A32"/>
    <w:rsid w:val="000E2DEB"/>
    <w:rsid w:val="000E6467"/>
    <w:rsid w:val="000F472D"/>
    <w:rsid w:val="0010439E"/>
    <w:rsid w:val="0010532F"/>
    <w:rsid w:val="0010593F"/>
    <w:rsid w:val="001076B9"/>
    <w:rsid w:val="00107888"/>
    <w:rsid w:val="00111D72"/>
    <w:rsid w:val="00112522"/>
    <w:rsid w:val="00114AFF"/>
    <w:rsid w:val="00116C73"/>
    <w:rsid w:val="00124A27"/>
    <w:rsid w:val="001309CF"/>
    <w:rsid w:val="00133B02"/>
    <w:rsid w:val="001357EF"/>
    <w:rsid w:val="00135977"/>
    <w:rsid w:val="00144676"/>
    <w:rsid w:val="001455DC"/>
    <w:rsid w:val="00153DCE"/>
    <w:rsid w:val="00157BD4"/>
    <w:rsid w:val="00163D4C"/>
    <w:rsid w:val="001646BF"/>
    <w:rsid w:val="0016476D"/>
    <w:rsid w:val="001708D6"/>
    <w:rsid w:val="00173A81"/>
    <w:rsid w:val="00183812"/>
    <w:rsid w:val="00186469"/>
    <w:rsid w:val="00190A90"/>
    <w:rsid w:val="001931D7"/>
    <w:rsid w:val="001A5547"/>
    <w:rsid w:val="001A66C6"/>
    <w:rsid w:val="001A6E54"/>
    <w:rsid w:val="001B18F3"/>
    <w:rsid w:val="001C0CAC"/>
    <w:rsid w:val="001C2B42"/>
    <w:rsid w:val="001C646C"/>
    <w:rsid w:val="001D30BE"/>
    <w:rsid w:val="001D58DC"/>
    <w:rsid w:val="001D68C6"/>
    <w:rsid w:val="001E49F0"/>
    <w:rsid w:val="001F7D17"/>
    <w:rsid w:val="00200050"/>
    <w:rsid w:val="0020758F"/>
    <w:rsid w:val="0021561C"/>
    <w:rsid w:val="002156BB"/>
    <w:rsid w:val="0022275B"/>
    <w:rsid w:val="002233E7"/>
    <w:rsid w:val="002350F3"/>
    <w:rsid w:val="002431DE"/>
    <w:rsid w:val="00243E58"/>
    <w:rsid w:val="0024426A"/>
    <w:rsid w:val="002548A4"/>
    <w:rsid w:val="0025669E"/>
    <w:rsid w:val="00256E4C"/>
    <w:rsid w:val="0025718D"/>
    <w:rsid w:val="0026294A"/>
    <w:rsid w:val="00262DFA"/>
    <w:rsid w:val="0026313E"/>
    <w:rsid w:val="00263791"/>
    <w:rsid w:val="00265C66"/>
    <w:rsid w:val="0027023B"/>
    <w:rsid w:val="0027268C"/>
    <w:rsid w:val="0027295C"/>
    <w:rsid w:val="00281B52"/>
    <w:rsid w:val="002831F4"/>
    <w:rsid w:val="00294B83"/>
    <w:rsid w:val="0029500B"/>
    <w:rsid w:val="002A44EA"/>
    <w:rsid w:val="002A5E7F"/>
    <w:rsid w:val="002A71D7"/>
    <w:rsid w:val="002B1171"/>
    <w:rsid w:val="002B1E17"/>
    <w:rsid w:val="002B31BA"/>
    <w:rsid w:val="002B33D3"/>
    <w:rsid w:val="002B4EA4"/>
    <w:rsid w:val="002C1930"/>
    <w:rsid w:val="002C58BC"/>
    <w:rsid w:val="002D2F0D"/>
    <w:rsid w:val="002E0E72"/>
    <w:rsid w:val="002E1987"/>
    <w:rsid w:val="002E4EBA"/>
    <w:rsid w:val="002F0319"/>
    <w:rsid w:val="00300354"/>
    <w:rsid w:val="00305AF3"/>
    <w:rsid w:val="00310C0C"/>
    <w:rsid w:val="0032142B"/>
    <w:rsid w:val="00326251"/>
    <w:rsid w:val="00326447"/>
    <w:rsid w:val="00347E65"/>
    <w:rsid w:val="003606E9"/>
    <w:rsid w:val="003664E9"/>
    <w:rsid w:val="003669D7"/>
    <w:rsid w:val="003670B8"/>
    <w:rsid w:val="003676E3"/>
    <w:rsid w:val="00372F9D"/>
    <w:rsid w:val="00373F19"/>
    <w:rsid w:val="00375F66"/>
    <w:rsid w:val="003815E1"/>
    <w:rsid w:val="00387975"/>
    <w:rsid w:val="0039309A"/>
    <w:rsid w:val="003A2492"/>
    <w:rsid w:val="003A6C42"/>
    <w:rsid w:val="003C073C"/>
    <w:rsid w:val="003C662C"/>
    <w:rsid w:val="003C6F38"/>
    <w:rsid w:val="003D26AB"/>
    <w:rsid w:val="003E6037"/>
    <w:rsid w:val="003F0198"/>
    <w:rsid w:val="003F366A"/>
    <w:rsid w:val="003F3F5B"/>
    <w:rsid w:val="003F4B05"/>
    <w:rsid w:val="004033AA"/>
    <w:rsid w:val="004106F2"/>
    <w:rsid w:val="004209C9"/>
    <w:rsid w:val="00421147"/>
    <w:rsid w:val="00422F1C"/>
    <w:rsid w:val="00423820"/>
    <w:rsid w:val="00426C23"/>
    <w:rsid w:val="0043430F"/>
    <w:rsid w:val="00437479"/>
    <w:rsid w:val="00446A0F"/>
    <w:rsid w:val="00446B69"/>
    <w:rsid w:val="00451930"/>
    <w:rsid w:val="00455A8C"/>
    <w:rsid w:val="00457479"/>
    <w:rsid w:val="004747C6"/>
    <w:rsid w:val="00474F42"/>
    <w:rsid w:val="00475BB3"/>
    <w:rsid w:val="0048195E"/>
    <w:rsid w:val="00482B1E"/>
    <w:rsid w:val="00485545"/>
    <w:rsid w:val="004905AA"/>
    <w:rsid w:val="00490C71"/>
    <w:rsid w:val="0049262A"/>
    <w:rsid w:val="004A2DFA"/>
    <w:rsid w:val="004C232E"/>
    <w:rsid w:val="004D0EF4"/>
    <w:rsid w:val="004D434A"/>
    <w:rsid w:val="004F38F7"/>
    <w:rsid w:val="004F42D7"/>
    <w:rsid w:val="004F563C"/>
    <w:rsid w:val="00503085"/>
    <w:rsid w:val="00504836"/>
    <w:rsid w:val="00510106"/>
    <w:rsid w:val="00524E91"/>
    <w:rsid w:val="0052507D"/>
    <w:rsid w:val="0053018A"/>
    <w:rsid w:val="00531E3A"/>
    <w:rsid w:val="00542C06"/>
    <w:rsid w:val="00551C2E"/>
    <w:rsid w:val="005540BF"/>
    <w:rsid w:val="00566750"/>
    <w:rsid w:val="00572452"/>
    <w:rsid w:val="005728E6"/>
    <w:rsid w:val="00574F78"/>
    <w:rsid w:val="00575164"/>
    <w:rsid w:val="00580B25"/>
    <w:rsid w:val="0058170A"/>
    <w:rsid w:val="00593620"/>
    <w:rsid w:val="005A062F"/>
    <w:rsid w:val="005A1B6F"/>
    <w:rsid w:val="005A3952"/>
    <w:rsid w:val="005A4CB3"/>
    <w:rsid w:val="005A66C7"/>
    <w:rsid w:val="005A6C3A"/>
    <w:rsid w:val="005B5DCB"/>
    <w:rsid w:val="005B65E0"/>
    <w:rsid w:val="005B6C7E"/>
    <w:rsid w:val="005B75EB"/>
    <w:rsid w:val="005C4684"/>
    <w:rsid w:val="005C4B98"/>
    <w:rsid w:val="005C605B"/>
    <w:rsid w:val="005D6AAA"/>
    <w:rsid w:val="005E29E5"/>
    <w:rsid w:val="005E3EFC"/>
    <w:rsid w:val="005E4963"/>
    <w:rsid w:val="005E594F"/>
    <w:rsid w:val="005E6C42"/>
    <w:rsid w:val="005F151D"/>
    <w:rsid w:val="006015EB"/>
    <w:rsid w:val="006020D1"/>
    <w:rsid w:val="006108F2"/>
    <w:rsid w:val="00611DBA"/>
    <w:rsid w:val="006238C9"/>
    <w:rsid w:val="00625A83"/>
    <w:rsid w:val="00627066"/>
    <w:rsid w:val="00627CD7"/>
    <w:rsid w:val="00644C45"/>
    <w:rsid w:val="00644ED8"/>
    <w:rsid w:val="00646AA6"/>
    <w:rsid w:val="00661BD9"/>
    <w:rsid w:val="006718A8"/>
    <w:rsid w:val="006719D9"/>
    <w:rsid w:val="00671F81"/>
    <w:rsid w:val="006727F9"/>
    <w:rsid w:val="006805AE"/>
    <w:rsid w:val="00690E27"/>
    <w:rsid w:val="006918FA"/>
    <w:rsid w:val="00697AE7"/>
    <w:rsid w:val="006B11B5"/>
    <w:rsid w:val="006C3846"/>
    <w:rsid w:val="006C53C7"/>
    <w:rsid w:val="006D3B97"/>
    <w:rsid w:val="006E077A"/>
    <w:rsid w:val="006E4C00"/>
    <w:rsid w:val="006E76E3"/>
    <w:rsid w:val="006F257F"/>
    <w:rsid w:val="0070278C"/>
    <w:rsid w:val="0070602C"/>
    <w:rsid w:val="00710E72"/>
    <w:rsid w:val="00711D77"/>
    <w:rsid w:val="00716856"/>
    <w:rsid w:val="0072142A"/>
    <w:rsid w:val="0072255F"/>
    <w:rsid w:val="007274C8"/>
    <w:rsid w:val="00731D97"/>
    <w:rsid w:val="00732CB8"/>
    <w:rsid w:val="00734F6A"/>
    <w:rsid w:val="00740BCA"/>
    <w:rsid w:val="00742EA4"/>
    <w:rsid w:val="00762B2F"/>
    <w:rsid w:val="0076592A"/>
    <w:rsid w:val="0076703C"/>
    <w:rsid w:val="0077373F"/>
    <w:rsid w:val="007742B9"/>
    <w:rsid w:val="0077657A"/>
    <w:rsid w:val="00782E25"/>
    <w:rsid w:val="007944E1"/>
    <w:rsid w:val="00794E9A"/>
    <w:rsid w:val="007A2744"/>
    <w:rsid w:val="007A33FB"/>
    <w:rsid w:val="007B5454"/>
    <w:rsid w:val="007C4F2B"/>
    <w:rsid w:val="007D6424"/>
    <w:rsid w:val="007E4936"/>
    <w:rsid w:val="007F4C0A"/>
    <w:rsid w:val="007F66AF"/>
    <w:rsid w:val="00802D02"/>
    <w:rsid w:val="0081282C"/>
    <w:rsid w:val="008128D3"/>
    <w:rsid w:val="008267B5"/>
    <w:rsid w:val="00826D11"/>
    <w:rsid w:val="008352C7"/>
    <w:rsid w:val="00852606"/>
    <w:rsid w:val="00862B8B"/>
    <w:rsid w:val="00865475"/>
    <w:rsid w:val="00871690"/>
    <w:rsid w:val="0087174B"/>
    <w:rsid w:val="008773BE"/>
    <w:rsid w:val="008815D8"/>
    <w:rsid w:val="008875BD"/>
    <w:rsid w:val="00895381"/>
    <w:rsid w:val="008A3E1A"/>
    <w:rsid w:val="008B0D32"/>
    <w:rsid w:val="008B1732"/>
    <w:rsid w:val="008C1C96"/>
    <w:rsid w:val="008C7D04"/>
    <w:rsid w:val="008F40FD"/>
    <w:rsid w:val="00916EE1"/>
    <w:rsid w:val="00924C3A"/>
    <w:rsid w:val="00925FFB"/>
    <w:rsid w:val="0092662D"/>
    <w:rsid w:val="00926EFD"/>
    <w:rsid w:val="00937286"/>
    <w:rsid w:val="00940061"/>
    <w:rsid w:val="00940D68"/>
    <w:rsid w:val="00945B8A"/>
    <w:rsid w:val="0095149A"/>
    <w:rsid w:val="0097254E"/>
    <w:rsid w:val="00985581"/>
    <w:rsid w:val="009874ED"/>
    <w:rsid w:val="00991264"/>
    <w:rsid w:val="00992CBA"/>
    <w:rsid w:val="00993050"/>
    <w:rsid w:val="00996878"/>
    <w:rsid w:val="009974F9"/>
    <w:rsid w:val="009A0194"/>
    <w:rsid w:val="009A0DC2"/>
    <w:rsid w:val="009A688B"/>
    <w:rsid w:val="009B13BF"/>
    <w:rsid w:val="009B3DC5"/>
    <w:rsid w:val="009B3F8D"/>
    <w:rsid w:val="009B5293"/>
    <w:rsid w:val="009B6BF6"/>
    <w:rsid w:val="009B7178"/>
    <w:rsid w:val="009B7E97"/>
    <w:rsid w:val="009C62DE"/>
    <w:rsid w:val="009C6792"/>
    <w:rsid w:val="009D47B5"/>
    <w:rsid w:val="009D5594"/>
    <w:rsid w:val="009E05A2"/>
    <w:rsid w:val="009E11A8"/>
    <w:rsid w:val="009E1F87"/>
    <w:rsid w:val="009E3476"/>
    <w:rsid w:val="009E5B99"/>
    <w:rsid w:val="009F36DF"/>
    <w:rsid w:val="009F767E"/>
    <w:rsid w:val="00A00DFA"/>
    <w:rsid w:val="00A01594"/>
    <w:rsid w:val="00A023A2"/>
    <w:rsid w:val="00A11B66"/>
    <w:rsid w:val="00A244E8"/>
    <w:rsid w:val="00A3655F"/>
    <w:rsid w:val="00A37B1E"/>
    <w:rsid w:val="00A423D5"/>
    <w:rsid w:val="00A44465"/>
    <w:rsid w:val="00A46CEE"/>
    <w:rsid w:val="00A54726"/>
    <w:rsid w:val="00A55340"/>
    <w:rsid w:val="00A5597A"/>
    <w:rsid w:val="00A5798D"/>
    <w:rsid w:val="00A57CB3"/>
    <w:rsid w:val="00A60DEF"/>
    <w:rsid w:val="00A61FE9"/>
    <w:rsid w:val="00A720CC"/>
    <w:rsid w:val="00A72608"/>
    <w:rsid w:val="00A74B8B"/>
    <w:rsid w:val="00A808AC"/>
    <w:rsid w:val="00A8415B"/>
    <w:rsid w:val="00A963C4"/>
    <w:rsid w:val="00A97F4E"/>
    <w:rsid w:val="00AA36C6"/>
    <w:rsid w:val="00AA6F11"/>
    <w:rsid w:val="00AB0251"/>
    <w:rsid w:val="00AB4B4D"/>
    <w:rsid w:val="00AC4908"/>
    <w:rsid w:val="00AC75AA"/>
    <w:rsid w:val="00AC7E84"/>
    <w:rsid w:val="00AD6AE0"/>
    <w:rsid w:val="00AD771A"/>
    <w:rsid w:val="00AE0571"/>
    <w:rsid w:val="00AE1894"/>
    <w:rsid w:val="00AF0BF1"/>
    <w:rsid w:val="00AF5820"/>
    <w:rsid w:val="00AF661C"/>
    <w:rsid w:val="00AF78E4"/>
    <w:rsid w:val="00B00199"/>
    <w:rsid w:val="00B032D6"/>
    <w:rsid w:val="00B03B62"/>
    <w:rsid w:val="00B0511A"/>
    <w:rsid w:val="00B105EB"/>
    <w:rsid w:val="00B126A4"/>
    <w:rsid w:val="00B15BF9"/>
    <w:rsid w:val="00B253CD"/>
    <w:rsid w:val="00B26C19"/>
    <w:rsid w:val="00B30CFA"/>
    <w:rsid w:val="00B43246"/>
    <w:rsid w:val="00B46B72"/>
    <w:rsid w:val="00B46D25"/>
    <w:rsid w:val="00B57B9D"/>
    <w:rsid w:val="00B64FC2"/>
    <w:rsid w:val="00B65EEE"/>
    <w:rsid w:val="00B7222B"/>
    <w:rsid w:val="00B73BE6"/>
    <w:rsid w:val="00B80085"/>
    <w:rsid w:val="00B80ACB"/>
    <w:rsid w:val="00B90215"/>
    <w:rsid w:val="00B9346F"/>
    <w:rsid w:val="00B94FC9"/>
    <w:rsid w:val="00B95FBB"/>
    <w:rsid w:val="00B96640"/>
    <w:rsid w:val="00BB0198"/>
    <w:rsid w:val="00BB0EA2"/>
    <w:rsid w:val="00BC285E"/>
    <w:rsid w:val="00BC486C"/>
    <w:rsid w:val="00BC6E47"/>
    <w:rsid w:val="00BC6E66"/>
    <w:rsid w:val="00BD0A9C"/>
    <w:rsid w:val="00BD25C5"/>
    <w:rsid w:val="00BD3082"/>
    <w:rsid w:val="00BD4F8B"/>
    <w:rsid w:val="00BE03DA"/>
    <w:rsid w:val="00BE19CB"/>
    <w:rsid w:val="00BE3B5E"/>
    <w:rsid w:val="00BE77D9"/>
    <w:rsid w:val="00BF2CA1"/>
    <w:rsid w:val="00BF3142"/>
    <w:rsid w:val="00BF4897"/>
    <w:rsid w:val="00C00E40"/>
    <w:rsid w:val="00C05B26"/>
    <w:rsid w:val="00C10F2B"/>
    <w:rsid w:val="00C11075"/>
    <w:rsid w:val="00C1230B"/>
    <w:rsid w:val="00C23EFE"/>
    <w:rsid w:val="00C309CC"/>
    <w:rsid w:val="00C322C2"/>
    <w:rsid w:val="00C45453"/>
    <w:rsid w:val="00C548C1"/>
    <w:rsid w:val="00C55BA0"/>
    <w:rsid w:val="00C5650A"/>
    <w:rsid w:val="00C57D99"/>
    <w:rsid w:val="00C74258"/>
    <w:rsid w:val="00C80BBA"/>
    <w:rsid w:val="00C8105A"/>
    <w:rsid w:val="00C87354"/>
    <w:rsid w:val="00C95DDF"/>
    <w:rsid w:val="00C96F51"/>
    <w:rsid w:val="00CA074D"/>
    <w:rsid w:val="00CB2EBD"/>
    <w:rsid w:val="00CC4328"/>
    <w:rsid w:val="00CC775E"/>
    <w:rsid w:val="00CD4F47"/>
    <w:rsid w:val="00D040E9"/>
    <w:rsid w:val="00D0419A"/>
    <w:rsid w:val="00D04479"/>
    <w:rsid w:val="00D07C5D"/>
    <w:rsid w:val="00D1354D"/>
    <w:rsid w:val="00D1597B"/>
    <w:rsid w:val="00D23983"/>
    <w:rsid w:val="00D31152"/>
    <w:rsid w:val="00D349A7"/>
    <w:rsid w:val="00D34BA9"/>
    <w:rsid w:val="00D41F42"/>
    <w:rsid w:val="00D44C30"/>
    <w:rsid w:val="00D4761B"/>
    <w:rsid w:val="00D47CE5"/>
    <w:rsid w:val="00D52DD8"/>
    <w:rsid w:val="00D54B4C"/>
    <w:rsid w:val="00D55602"/>
    <w:rsid w:val="00D55E46"/>
    <w:rsid w:val="00D61B04"/>
    <w:rsid w:val="00D710C2"/>
    <w:rsid w:val="00D81251"/>
    <w:rsid w:val="00D83FAE"/>
    <w:rsid w:val="00D85607"/>
    <w:rsid w:val="00D945EB"/>
    <w:rsid w:val="00DB4D27"/>
    <w:rsid w:val="00DB6668"/>
    <w:rsid w:val="00DB6B70"/>
    <w:rsid w:val="00DC1EFC"/>
    <w:rsid w:val="00DC213B"/>
    <w:rsid w:val="00DC3884"/>
    <w:rsid w:val="00DC573F"/>
    <w:rsid w:val="00DC588E"/>
    <w:rsid w:val="00DC5958"/>
    <w:rsid w:val="00DE653A"/>
    <w:rsid w:val="00DE69C3"/>
    <w:rsid w:val="00DF1D6D"/>
    <w:rsid w:val="00DF3F07"/>
    <w:rsid w:val="00DF72ED"/>
    <w:rsid w:val="00E0704C"/>
    <w:rsid w:val="00E10A3B"/>
    <w:rsid w:val="00E11AB3"/>
    <w:rsid w:val="00E20755"/>
    <w:rsid w:val="00E2097F"/>
    <w:rsid w:val="00E20D3E"/>
    <w:rsid w:val="00E23BF9"/>
    <w:rsid w:val="00E262F8"/>
    <w:rsid w:val="00E45534"/>
    <w:rsid w:val="00E62B95"/>
    <w:rsid w:val="00E64301"/>
    <w:rsid w:val="00E70A75"/>
    <w:rsid w:val="00E72679"/>
    <w:rsid w:val="00E756C5"/>
    <w:rsid w:val="00E76D7B"/>
    <w:rsid w:val="00E77727"/>
    <w:rsid w:val="00E834A6"/>
    <w:rsid w:val="00E93A70"/>
    <w:rsid w:val="00E93D04"/>
    <w:rsid w:val="00EA3DD9"/>
    <w:rsid w:val="00EB60ED"/>
    <w:rsid w:val="00ED0BBD"/>
    <w:rsid w:val="00ED41D3"/>
    <w:rsid w:val="00EE1128"/>
    <w:rsid w:val="00EE5EC2"/>
    <w:rsid w:val="00EE748A"/>
    <w:rsid w:val="00EF00F1"/>
    <w:rsid w:val="00EF2E92"/>
    <w:rsid w:val="00EF42F8"/>
    <w:rsid w:val="00EF5474"/>
    <w:rsid w:val="00F06190"/>
    <w:rsid w:val="00F10C34"/>
    <w:rsid w:val="00F13147"/>
    <w:rsid w:val="00F17262"/>
    <w:rsid w:val="00F220D2"/>
    <w:rsid w:val="00F26108"/>
    <w:rsid w:val="00F27D4F"/>
    <w:rsid w:val="00F32EEE"/>
    <w:rsid w:val="00F43194"/>
    <w:rsid w:val="00F5225D"/>
    <w:rsid w:val="00F6145D"/>
    <w:rsid w:val="00F7304C"/>
    <w:rsid w:val="00F76839"/>
    <w:rsid w:val="00F76F5E"/>
    <w:rsid w:val="00F86252"/>
    <w:rsid w:val="00F9373D"/>
    <w:rsid w:val="00F9414A"/>
    <w:rsid w:val="00FA6E96"/>
    <w:rsid w:val="00FB427D"/>
    <w:rsid w:val="00FC77A6"/>
    <w:rsid w:val="00FF0141"/>
    <w:rsid w:val="00FF1DA9"/>
    <w:rsid w:val="00FF522A"/>
    <w:rsid w:val="00FF6F7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85E39"/>
  <w15:docId w15:val="{9BECC346-16EC-47EE-92E3-C48B363A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A6C3A"/>
    <w:pPr>
      <w:keepNext/>
      <w:spacing w:after="0" w:line="240" w:lineRule="auto"/>
      <w:ind w:right="-85"/>
      <w:jc w:val="center"/>
      <w:outlineLvl w:val="0"/>
    </w:pPr>
    <w:rPr>
      <w:rFonts w:ascii="Times New Roman" w:eastAsia="Times New Roman" w:hAnsi="Times New Roman" w:cs="Times New Roman"/>
      <w:b/>
      <w:szCs w:val="24"/>
      <w:lang w:eastAsia="ru-RU"/>
    </w:rPr>
  </w:style>
  <w:style w:type="paragraph" w:styleId="2">
    <w:name w:val="heading 2"/>
    <w:basedOn w:val="a"/>
    <w:next w:val="a"/>
    <w:link w:val="20"/>
    <w:unhideWhenUsed/>
    <w:qFormat/>
    <w:rsid w:val="005A6C3A"/>
    <w:pPr>
      <w:keepNext/>
      <w:keepLines/>
      <w:spacing w:before="40" w:after="0"/>
      <w:outlineLvl w:val="1"/>
    </w:pPr>
    <w:rPr>
      <w:rFonts w:ascii="Times New Roman" w:eastAsia="Times New Roman" w:hAnsi="Times New Roman" w:cs="Times New Roman"/>
      <w:sz w:val="28"/>
      <w:szCs w:val="26"/>
    </w:rPr>
  </w:style>
  <w:style w:type="paragraph" w:styleId="9">
    <w:name w:val="heading 9"/>
    <w:basedOn w:val="a"/>
    <w:next w:val="a"/>
    <w:link w:val="90"/>
    <w:semiHidden/>
    <w:unhideWhenUsed/>
    <w:qFormat/>
    <w:rsid w:val="005A6C3A"/>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F2CA1"/>
    <w:pPr>
      <w:ind w:left="720"/>
      <w:contextualSpacing/>
    </w:pPr>
  </w:style>
  <w:style w:type="paragraph" w:styleId="a5">
    <w:name w:val="footnote text"/>
    <w:aliases w:val=" Знак,Знак2"/>
    <w:basedOn w:val="a"/>
    <w:link w:val="a6"/>
    <w:rsid w:val="009E1F87"/>
    <w:pPr>
      <w:spacing w:after="60" w:line="240" w:lineRule="auto"/>
      <w:jc w:val="both"/>
    </w:pPr>
    <w:rPr>
      <w:rFonts w:ascii="Times New Roman" w:eastAsia="Times New Roman" w:hAnsi="Times New Roman" w:cs="Times New Roman"/>
      <w:sz w:val="24"/>
      <w:szCs w:val="24"/>
    </w:rPr>
  </w:style>
  <w:style w:type="character" w:customStyle="1" w:styleId="a6">
    <w:name w:val="Текст сноски Знак"/>
    <w:aliases w:val=" Знак Знак,Знак2 Знак"/>
    <w:basedOn w:val="a0"/>
    <w:link w:val="a5"/>
    <w:rsid w:val="009E1F87"/>
    <w:rPr>
      <w:rFonts w:ascii="Times New Roman" w:eastAsia="Times New Roman" w:hAnsi="Times New Roman" w:cs="Times New Roman"/>
      <w:sz w:val="24"/>
      <w:szCs w:val="24"/>
    </w:rPr>
  </w:style>
  <w:style w:type="character" w:styleId="a7">
    <w:name w:val="footnote reference"/>
    <w:rsid w:val="009E1F87"/>
    <w:rPr>
      <w:vertAlign w:val="superscript"/>
    </w:rPr>
  </w:style>
  <w:style w:type="paragraph" w:customStyle="1" w:styleId="11">
    <w:name w:val="Подзаголовок1"/>
    <w:basedOn w:val="a"/>
    <w:rsid w:val="00BE3B5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2">
    <w:name w:val="Название1"/>
    <w:basedOn w:val="a"/>
    <w:rsid w:val="00BE3B5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3">
    <w:name w:val="Название объекта1"/>
    <w:basedOn w:val="a"/>
    <w:rsid w:val="00BE3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BE3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BE3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nhideWhenUsed/>
    <w:rsid w:val="00BE3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6294A"/>
    <w:rPr>
      <w:color w:val="0563C1" w:themeColor="hyperlink"/>
      <w:u w:val="single"/>
    </w:rPr>
  </w:style>
  <w:style w:type="character" w:styleId="aa">
    <w:name w:val="FollowedHyperlink"/>
    <w:basedOn w:val="a0"/>
    <w:uiPriority w:val="99"/>
    <w:unhideWhenUsed/>
    <w:rsid w:val="0026294A"/>
    <w:rPr>
      <w:color w:val="954F72" w:themeColor="followedHyperlink"/>
      <w:u w:val="single"/>
    </w:rPr>
  </w:style>
  <w:style w:type="paragraph" w:styleId="ab">
    <w:name w:val="Balloon Text"/>
    <w:basedOn w:val="a"/>
    <w:link w:val="ac"/>
    <w:uiPriority w:val="99"/>
    <w:unhideWhenUsed/>
    <w:rsid w:val="000553F4"/>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0553F4"/>
    <w:rPr>
      <w:rFonts w:ascii="Tahoma" w:hAnsi="Tahoma" w:cs="Tahoma"/>
      <w:sz w:val="16"/>
      <w:szCs w:val="16"/>
    </w:rPr>
  </w:style>
  <w:style w:type="paragraph" w:customStyle="1" w:styleId="ConsPlusNormal">
    <w:name w:val="ConsPlusNormal"/>
    <w:link w:val="ConsPlusNormal0"/>
    <w:qFormat/>
    <w:rsid w:val="005A062F"/>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uiPriority w:val="39"/>
    <w:rsid w:val="0069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5B6C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B6C7E"/>
  </w:style>
  <w:style w:type="paragraph" w:styleId="af0">
    <w:name w:val="footer"/>
    <w:basedOn w:val="a"/>
    <w:link w:val="af1"/>
    <w:uiPriority w:val="99"/>
    <w:unhideWhenUsed/>
    <w:rsid w:val="005B6C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B6C7E"/>
  </w:style>
  <w:style w:type="table" w:customStyle="1" w:styleId="14">
    <w:name w:val="Сетка таблицы1"/>
    <w:basedOn w:val="a1"/>
    <w:next w:val="ad"/>
    <w:uiPriority w:val="39"/>
    <w:rsid w:val="00A6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EF00F1"/>
    <w:rPr>
      <w:rFonts w:ascii="Book Antiqua" w:eastAsia="Book Antiqua" w:hAnsi="Book Antiqua" w:cs="Book Antiqua"/>
      <w:shd w:val="clear" w:color="auto" w:fill="FFFFFF"/>
    </w:rPr>
  </w:style>
  <w:style w:type="paragraph" w:customStyle="1" w:styleId="22">
    <w:name w:val="Основной текст (2)"/>
    <w:basedOn w:val="a"/>
    <w:link w:val="21"/>
    <w:rsid w:val="00EF00F1"/>
    <w:pPr>
      <w:widowControl w:val="0"/>
      <w:shd w:val="clear" w:color="auto" w:fill="FFFFFF"/>
      <w:spacing w:after="0" w:line="360" w:lineRule="exact"/>
      <w:jc w:val="both"/>
    </w:pPr>
    <w:rPr>
      <w:rFonts w:ascii="Book Antiqua" w:eastAsia="Book Antiqua" w:hAnsi="Book Antiqua" w:cs="Book Antiqua"/>
    </w:rPr>
  </w:style>
  <w:style w:type="character" w:customStyle="1" w:styleId="a4">
    <w:name w:val="Абзац списка Знак"/>
    <w:link w:val="a3"/>
    <w:uiPriority w:val="34"/>
    <w:locked/>
    <w:rsid w:val="00A720CC"/>
  </w:style>
  <w:style w:type="paragraph" w:styleId="af2">
    <w:name w:val="No Spacing"/>
    <w:uiPriority w:val="1"/>
    <w:qFormat/>
    <w:rsid w:val="00C57D99"/>
    <w:pPr>
      <w:spacing w:after="0" w:line="240" w:lineRule="auto"/>
    </w:pPr>
    <w:rPr>
      <w:rFonts w:ascii="Times New Roman" w:eastAsia="Times New Roman" w:hAnsi="Times New Roman" w:cs="Times New Roman"/>
      <w:sz w:val="24"/>
      <w:szCs w:val="24"/>
      <w:lang w:eastAsia="ru-RU"/>
    </w:rPr>
  </w:style>
  <w:style w:type="paragraph" w:customStyle="1" w:styleId="15">
    <w:name w:val="Обычный1"/>
    <w:rsid w:val="00B65EEE"/>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A6C3A"/>
    <w:rPr>
      <w:rFonts w:ascii="Times New Roman" w:eastAsia="Times New Roman" w:hAnsi="Times New Roman" w:cs="Times New Roman"/>
      <w:b/>
      <w:szCs w:val="24"/>
      <w:lang w:eastAsia="ru-RU"/>
    </w:rPr>
  </w:style>
  <w:style w:type="character" w:customStyle="1" w:styleId="20">
    <w:name w:val="Заголовок 2 Знак"/>
    <w:basedOn w:val="a0"/>
    <w:link w:val="2"/>
    <w:rsid w:val="005A6C3A"/>
    <w:rPr>
      <w:rFonts w:ascii="Times New Roman" w:eastAsia="Times New Roman" w:hAnsi="Times New Roman" w:cs="Times New Roman"/>
      <w:sz w:val="28"/>
      <w:szCs w:val="26"/>
    </w:rPr>
  </w:style>
  <w:style w:type="character" w:customStyle="1" w:styleId="90">
    <w:name w:val="Заголовок 9 Знак"/>
    <w:basedOn w:val="a0"/>
    <w:link w:val="9"/>
    <w:semiHidden/>
    <w:rsid w:val="005A6C3A"/>
    <w:rPr>
      <w:rFonts w:ascii="Cambria" w:eastAsia="Times New Roman" w:hAnsi="Cambria" w:cs="Times New Roman"/>
      <w:lang w:eastAsia="ru-RU"/>
    </w:rPr>
  </w:style>
  <w:style w:type="paragraph" w:customStyle="1" w:styleId="ConsPlusNonformat">
    <w:name w:val="ConsPlusNonformat"/>
    <w:rsid w:val="005A6C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Title"/>
    <w:basedOn w:val="a"/>
    <w:link w:val="af4"/>
    <w:qFormat/>
    <w:rsid w:val="005A6C3A"/>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4">
    <w:name w:val="Заголовок Знак"/>
    <w:basedOn w:val="a0"/>
    <w:link w:val="af3"/>
    <w:rsid w:val="005A6C3A"/>
    <w:rPr>
      <w:rFonts w:ascii="Times New Roman" w:eastAsia="Times New Roman" w:hAnsi="Times New Roman" w:cs="Times New Roman"/>
      <w:b/>
      <w:sz w:val="28"/>
      <w:szCs w:val="20"/>
      <w:lang w:val="x-none" w:eastAsia="x-none"/>
    </w:rPr>
  </w:style>
  <w:style w:type="character" w:styleId="af5">
    <w:name w:val="Emphasis"/>
    <w:basedOn w:val="a0"/>
    <w:uiPriority w:val="20"/>
    <w:qFormat/>
    <w:rsid w:val="005A6C3A"/>
    <w:rPr>
      <w:i/>
      <w:iCs/>
    </w:rPr>
  </w:style>
  <w:style w:type="character" w:customStyle="1" w:styleId="af6">
    <w:name w:val="Подпись к картинке_"/>
    <w:basedOn w:val="a0"/>
    <w:link w:val="af7"/>
    <w:rsid w:val="005A6C3A"/>
    <w:rPr>
      <w:rFonts w:ascii="Book Antiqua" w:eastAsia="Book Antiqua" w:hAnsi="Book Antiqua" w:cs="Book Antiqua"/>
      <w:shd w:val="clear" w:color="auto" w:fill="FFFFFF"/>
    </w:rPr>
  </w:style>
  <w:style w:type="character" w:customStyle="1" w:styleId="Candara5pt1pt">
    <w:name w:val="Подпись к картинке + Candara;5 pt;Интервал 1 pt"/>
    <w:basedOn w:val="af6"/>
    <w:rsid w:val="005A6C3A"/>
    <w:rPr>
      <w:rFonts w:ascii="Candara" w:eastAsia="Candara" w:hAnsi="Candara" w:cs="Candara"/>
      <w:color w:val="000000"/>
      <w:spacing w:val="20"/>
      <w:w w:val="100"/>
      <w:position w:val="0"/>
      <w:sz w:val="10"/>
      <w:szCs w:val="10"/>
      <w:shd w:val="clear" w:color="auto" w:fill="FFFFFF"/>
      <w:lang w:val="ru-RU" w:eastAsia="ru-RU" w:bidi="ru-RU"/>
    </w:rPr>
  </w:style>
  <w:style w:type="paragraph" w:customStyle="1" w:styleId="af7">
    <w:name w:val="Подпись к картинке"/>
    <w:basedOn w:val="a"/>
    <w:link w:val="af6"/>
    <w:rsid w:val="005A6C3A"/>
    <w:pPr>
      <w:widowControl w:val="0"/>
      <w:shd w:val="clear" w:color="auto" w:fill="FFFFFF"/>
      <w:spacing w:after="0" w:line="0" w:lineRule="atLeast"/>
    </w:pPr>
    <w:rPr>
      <w:rFonts w:ascii="Book Antiqua" w:eastAsia="Book Antiqua" w:hAnsi="Book Antiqua" w:cs="Book Antiqua"/>
    </w:rPr>
  </w:style>
  <w:style w:type="character" w:customStyle="1" w:styleId="2Candara5pt1pt">
    <w:name w:val="Основной текст (2) + Candara;5 pt;Интервал 1 pt"/>
    <w:basedOn w:val="21"/>
    <w:rsid w:val="005A6C3A"/>
    <w:rPr>
      <w:rFonts w:ascii="Candara" w:eastAsia="Candara" w:hAnsi="Candara" w:cs="Candara"/>
      <w:color w:val="000000"/>
      <w:spacing w:val="20"/>
      <w:w w:val="100"/>
      <w:position w:val="0"/>
      <w:sz w:val="10"/>
      <w:szCs w:val="10"/>
      <w:shd w:val="clear" w:color="auto" w:fill="FFFFFF"/>
      <w:lang w:val="ru-RU" w:eastAsia="ru-RU" w:bidi="ru-RU"/>
    </w:rPr>
  </w:style>
  <w:style w:type="character" w:customStyle="1" w:styleId="5">
    <w:name w:val="Основной текст (5)_"/>
    <w:basedOn w:val="a0"/>
    <w:link w:val="50"/>
    <w:rsid w:val="005A6C3A"/>
    <w:rPr>
      <w:rFonts w:ascii="Book Antiqua" w:eastAsia="Book Antiqua" w:hAnsi="Book Antiqua" w:cs="Book Antiqua"/>
      <w:shd w:val="clear" w:color="auto" w:fill="FFFFFF"/>
    </w:rPr>
  </w:style>
  <w:style w:type="character" w:customStyle="1" w:styleId="510pt1pt">
    <w:name w:val="Основной текст (5) + 10 pt;Интервал 1 pt"/>
    <w:basedOn w:val="5"/>
    <w:rsid w:val="005A6C3A"/>
    <w:rPr>
      <w:rFonts w:ascii="Book Antiqua" w:eastAsia="Book Antiqua" w:hAnsi="Book Antiqua" w:cs="Book Antiqua"/>
      <w:color w:val="000000"/>
      <w:spacing w:val="20"/>
      <w:w w:val="100"/>
      <w:position w:val="0"/>
      <w:sz w:val="20"/>
      <w:szCs w:val="20"/>
      <w:shd w:val="clear" w:color="auto" w:fill="FFFFFF"/>
      <w:lang w:val="ru-RU" w:eastAsia="ru-RU" w:bidi="ru-RU"/>
    </w:rPr>
  </w:style>
  <w:style w:type="character" w:customStyle="1" w:styleId="513pt">
    <w:name w:val="Основной текст (5) + 13 pt;Полужирный"/>
    <w:basedOn w:val="5"/>
    <w:rsid w:val="005A6C3A"/>
    <w:rPr>
      <w:rFonts w:ascii="Book Antiqua" w:eastAsia="Book Antiqua" w:hAnsi="Book Antiqua" w:cs="Book Antiqua"/>
      <w:b/>
      <w:bCs/>
      <w:color w:val="000000"/>
      <w:spacing w:val="0"/>
      <w:w w:val="100"/>
      <w:position w:val="0"/>
      <w:sz w:val="26"/>
      <w:szCs w:val="26"/>
      <w:shd w:val="clear" w:color="auto" w:fill="FFFFFF"/>
      <w:lang w:val="ru-RU" w:eastAsia="ru-RU" w:bidi="ru-RU"/>
    </w:rPr>
  </w:style>
  <w:style w:type="paragraph" w:customStyle="1" w:styleId="50">
    <w:name w:val="Основной текст (5)"/>
    <w:basedOn w:val="a"/>
    <w:link w:val="5"/>
    <w:rsid w:val="005A6C3A"/>
    <w:pPr>
      <w:widowControl w:val="0"/>
      <w:shd w:val="clear" w:color="auto" w:fill="FFFFFF"/>
      <w:spacing w:after="0" w:line="330" w:lineRule="exact"/>
      <w:ind w:hanging="920"/>
      <w:jc w:val="both"/>
    </w:pPr>
    <w:rPr>
      <w:rFonts w:ascii="Book Antiqua" w:eastAsia="Book Antiqua" w:hAnsi="Book Antiqua" w:cs="Book Antiqua"/>
    </w:rPr>
  </w:style>
  <w:style w:type="character" w:customStyle="1" w:styleId="4">
    <w:name w:val="Основной текст (4)_"/>
    <w:basedOn w:val="a0"/>
    <w:link w:val="40"/>
    <w:rsid w:val="005A6C3A"/>
    <w:rPr>
      <w:rFonts w:ascii="Book Antiqua" w:eastAsia="Book Antiqua" w:hAnsi="Book Antiqua" w:cs="Book Antiqua"/>
      <w:b/>
      <w:bCs/>
      <w:shd w:val="clear" w:color="auto" w:fill="FFFFFF"/>
    </w:rPr>
  </w:style>
  <w:style w:type="character" w:customStyle="1" w:styleId="23">
    <w:name w:val="Основной текст (2) + Полужирный"/>
    <w:basedOn w:val="21"/>
    <w:rsid w:val="005A6C3A"/>
    <w:rPr>
      <w:rFonts w:ascii="Book Antiqua" w:eastAsia="Book Antiqua" w:hAnsi="Book Antiqua" w:cs="Book Antiqu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1">
    <w:name w:val="Основной текст (4) + Не полужирный"/>
    <w:basedOn w:val="4"/>
    <w:rsid w:val="005A6C3A"/>
    <w:rPr>
      <w:rFonts w:ascii="Book Antiqua" w:eastAsia="Book Antiqua" w:hAnsi="Book Antiqua" w:cs="Book Antiqua"/>
      <w:b/>
      <w:bCs/>
      <w:color w:val="000000"/>
      <w:spacing w:val="0"/>
      <w:w w:val="100"/>
      <w:position w:val="0"/>
      <w:sz w:val="24"/>
      <w:szCs w:val="24"/>
      <w:shd w:val="clear" w:color="auto" w:fill="FFFFFF"/>
      <w:lang w:val="ru-RU" w:eastAsia="ru-RU" w:bidi="ru-RU"/>
    </w:rPr>
  </w:style>
  <w:style w:type="character" w:customStyle="1" w:styleId="418pt-1pt">
    <w:name w:val="Основной текст (4) + 18 pt;Не полужирный;Интервал -1 pt"/>
    <w:basedOn w:val="4"/>
    <w:rsid w:val="005A6C3A"/>
    <w:rPr>
      <w:rFonts w:ascii="Book Antiqua" w:eastAsia="Book Antiqua" w:hAnsi="Book Antiqua" w:cs="Book Antiqua"/>
      <w:b/>
      <w:bCs/>
      <w:color w:val="000000"/>
      <w:spacing w:val="-30"/>
      <w:w w:val="100"/>
      <w:position w:val="0"/>
      <w:sz w:val="36"/>
      <w:szCs w:val="36"/>
      <w:shd w:val="clear" w:color="auto" w:fill="FFFFFF"/>
      <w:lang w:val="ru-RU" w:eastAsia="ru-RU" w:bidi="ru-RU"/>
    </w:rPr>
  </w:style>
  <w:style w:type="paragraph" w:customStyle="1" w:styleId="40">
    <w:name w:val="Основной текст (4)"/>
    <w:basedOn w:val="a"/>
    <w:link w:val="4"/>
    <w:rsid w:val="005A6C3A"/>
    <w:pPr>
      <w:widowControl w:val="0"/>
      <w:shd w:val="clear" w:color="auto" w:fill="FFFFFF"/>
      <w:spacing w:after="0" w:line="360" w:lineRule="exact"/>
      <w:jc w:val="both"/>
    </w:pPr>
    <w:rPr>
      <w:rFonts w:ascii="Book Antiqua" w:eastAsia="Book Antiqua" w:hAnsi="Book Antiqua" w:cs="Book Antiqua"/>
      <w:b/>
      <w:bCs/>
    </w:rPr>
  </w:style>
  <w:style w:type="character" w:customStyle="1" w:styleId="5Candara105pt">
    <w:name w:val="Основной текст (5) + Candara;10;5 pt"/>
    <w:basedOn w:val="5"/>
    <w:rsid w:val="005A6C3A"/>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51">
    <w:name w:val="Основной текст (5) + Малые прописные"/>
    <w:basedOn w:val="5"/>
    <w:rsid w:val="005A6C3A"/>
    <w:rPr>
      <w:rFonts w:ascii="Book Antiqua" w:eastAsia="Book Antiqua" w:hAnsi="Book Antiqua" w:cs="Book Antiqua"/>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5Candara">
    <w:name w:val="Основной текст (5) + Candara"/>
    <w:basedOn w:val="5"/>
    <w:rsid w:val="005A6C3A"/>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Candara11pt1pt">
    <w:name w:val="Основной текст (5) + Candara;11 pt;Интервал 1 pt"/>
    <w:basedOn w:val="5"/>
    <w:rsid w:val="005A6C3A"/>
    <w:rPr>
      <w:rFonts w:ascii="Candara" w:eastAsia="Candara" w:hAnsi="Candara" w:cs="Candara"/>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13pt">
    <w:name w:val="Основной текст (2) + 13 pt;Полужирный"/>
    <w:basedOn w:val="21"/>
    <w:rsid w:val="005A6C3A"/>
    <w:rPr>
      <w:rFonts w:ascii="Book Antiqua" w:eastAsia="Book Antiqua" w:hAnsi="Book Antiqua" w:cs="Book Antiqua"/>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
    <w:name w:val="Основной текст (3)_"/>
    <w:basedOn w:val="a0"/>
    <w:link w:val="30"/>
    <w:rsid w:val="005A6C3A"/>
    <w:rPr>
      <w:rFonts w:ascii="Book Antiqua" w:eastAsia="Book Antiqua" w:hAnsi="Book Antiqua" w:cs="Book Antiqua"/>
      <w:sz w:val="26"/>
      <w:szCs w:val="26"/>
      <w:shd w:val="clear" w:color="auto" w:fill="FFFFFF"/>
    </w:rPr>
  </w:style>
  <w:style w:type="character" w:customStyle="1" w:styleId="312pt">
    <w:name w:val="Основной текст (3) + 12 pt;Полужирный"/>
    <w:basedOn w:val="3"/>
    <w:rsid w:val="005A6C3A"/>
    <w:rPr>
      <w:rFonts w:ascii="Book Antiqua" w:eastAsia="Book Antiqua" w:hAnsi="Book Antiqua" w:cs="Book Antiqua"/>
      <w:b/>
      <w:bCs/>
      <w:color w:val="000000"/>
      <w:spacing w:val="0"/>
      <w:w w:val="100"/>
      <w:position w:val="0"/>
      <w:sz w:val="24"/>
      <w:szCs w:val="24"/>
      <w:shd w:val="clear" w:color="auto" w:fill="FFFFFF"/>
      <w:lang w:val="ru-RU" w:eastAsia="ru-RU" w:bidi="ru-RU"/>
    </w:rPr>
  </w:style>
  <w:style w:type="character" w:customStyle="1" w:styleId="2Candara105pt">
    <w:name w:val="Основной текст (2) + Candara;10;5 pt;Курсив"/>
    <w:basedOn w:val="21"/>
    <w:rsid w:val="005A6C3A"/>
    <w:rPr>
      <w:rFonts w:ascii="Candara" w:eastAsia="Candara" w:hAnsi="Candara" w:cs="Candara"/>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30">
    <w:name w:val="Основной текст (3)"/>
    <w:basedOn w:val="a"/>
    <w:link w:val="3"/>
    <w:rsid w:val="005A6C3A"/>
    <w:pPr>
      <w:widowControl w:val="0"/>
      <w:shd w:val="clear" w:color="auto" w:fill="FFFFFF"/>
      <w:spacing w:after="0" w:line="380" w:lineRule="exact"/>
      <w:ind w:firstLine="1020"/>
      <w:jc w:val="both"/>
    </w:pPr>
    <w:rPr>
      <w:rFonts w:ascii="Book Antiqua" w:eastAsia="Book Antiqua" w:hAnsi="Book Antiqua" w:cs="Book Antiqua"/>
      <w:sz w:val="26"/>
      <w:szCs w:val="26"/>
    </w:rPr>
  </w:style>
  <w:style w:type="character" w:customStyle="1" w:styleId="91">
    <w:name w:val="Основной текст (9)_"/>
    <w:basedOn w:val="a0"/>
    <w:link w:val="92"/>
    <w:rsid w:val="005A6C3A"/>
    <w:rPr>
      <w:rFonts w:ascii="Book Antiqua" w:eastAsia="Book Antiqua" w:hAnsi="Book Antiqua" w:cs="Book Antiqua"/>
      <w:sz w:val="26"/>
      <w:szCs w:val="26"/>
      <w:shd w:val="clear" w:color="auto" w:fill="FFFFFF"/>
    </w:rPr>
  </w:style>
  <w:style w:type="paragraph" w:customStyle="1" w:styleId="92">
    <w:name w:val="Основной текст (9)"/>
    <w:basedOn w:val="a"/>
    <w:link w:val="91"/>
    <w:rsid w:val="005A6C3A"/>
    <w:pPr>
      <w:widowControl w:val="0"/>
      <w:shd w:val="clear" w:color="auto" w:fill="FFFFFF"/>
      <w:spacing w:before="300" w:after="300" w:line="0" w:lineRule="atLeast"/>
      <w:jc w:val="both"/>
    </w:pPr>
    <w:rPr>
      <w:rFonts w:ascii="Book Antiqua" w:eastAsia="Book Antiqua" w:hAnsi="Book Antiqua" w:cs="Book Antiqua"/>
      <w:sz w:val="26"/>
      <w:szCs w:val="26"/>
    </w:rPr>
  </w:style>
  <w:style w:type="character" w:customStyle="1" w:styleId="413pt">
    <w:name w:val="Основной текст (4) + 13 pt"/>
    <w:basedOn w:val="4"/>
    <w:rsid w:val="005A6C3A"/>
    <w:rPr>
      <w:rFonts w:ascii="Book Antiqua" w:eastAsia="Book Antiqua" w:hAnsi="Book Antiqua" w:cs="Book Antiqua"/>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5A6C3A"/>
    <w:rPr>
      <w:rFonts w:ascii="Book Antiqua" w:eastAsia="Book Antiqua" w:hAnsi="Book Antiqua" w:cs="Book Antiqua"/>
      <w:b/>
      <w:bCs/>
      <w:sz w:val="26"/>
      <w:szCs w:val="26"/>
      <w:shd w:val="clear" w:color="auto" w:fill="FFFFFF"/>
    </w:rPr>
  </w:style>
  <w:style w:type="character" w:customStyle="1" w:styleId="1012pt">
    <w:name w:val="Основной текст (10) + 12 pt;Не полужирный"/>
    <w:basedOn w:val="100"/>
    <w:rsid w:val="005A6C3A"/>
    <w:rPr>
      <w:rFonts w:ascii="Book Antiqua" w:eastAsia="Book Antiqua" w:hAnsi="Book Antiqua" w:cs="Book Antiqua"/>
      <w:b/>
      <w:bCs/>
      <w:color w:val="000000"/>
      <w:spacing w:val="0"/>
      <w:w w:val="100"/>
      <w:position w:val="0"/>
      <w:sz w:val="24"/>
      <w:szCs w:val="24"/>
      <w:shd w:val="clear" w:color="auto" w:fill="FFFFFF"/>
      <w:lang w:val="ru-RU" w:eastAsia="ru-RU" w:bidi="ru-RU"/>
    </w:rPr>
  </w:style>
  <w:style w:type="paragraph" w:customStyle="1" w:styleId="101">
    <w:name w:val="Основной текст (10)"/>
    <w:basedOn w:val="a"/>
    <w:link w:val="100"/>
    <w:rsid w:val="005A6C3A"/>
    <w:pPr>
      <w:widowControl w:val="0"/>
      <w:shd w:val="clear" w:color="auto" w:fill="FFFFFF"/>
      <w:spacing w:before="60" w:after="60" w:line="0" w:lineRule="atLeast"/>
    </w:pPr>
    <w:rPr>
      <w:rFonts w:ascii="Book Antiqua" w:eastAsia="Book Antiqua" w:hAnsi="Book Antiqua" w:cs="Book Antiqua"/>
      <w:b/>
      <w:bCs/>
      <w:sz w:val="26"/>
      <w:szCs w:val="26"/>
    </w:rPr>
  </w:style>
  <w:style w:type="character" w:customStyle="1" w:styleId="4Candara">
    <w:name w:val="Основной текст (4) + Candara;Не полужирный"/>
    <w:basedOn w:val="4"/>
    <w:rsid w:val="005A6C3A"/>
    <w:rPr>
      <w:rFonts w:ascii="Candara" w:eastAsia="Candara" w:hAnsi="Candara" w:cs="Candar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FontStyle14">
    <w:name w:val="Font Style14"/>
    <w:basedOn w:val="a0"/>
    <w:rsid w:val="005A6C3A"/>
    <w:rPr>
      <w:rFonts w:ascii="Times New Roman" w:hAnsi="Times New Roman" w:cs="Times New Roman" w:hint="default"/>
    </w:rPr>
  </w:style>
  <w:style w:type="paragraph" w:customStyle="1" w:styleId="16">
    <w:name w:val="Основной текст1"/>
    <w:basedOn w:val="a"/>
    <w:link w:val="af8"/>
    <w:rsid w:val="005A6C3A"/>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f8">
    <w:name w:val="Основной текст_"/>
    <w:link w:val="16"/>
    <w:rsid w:val="005A6C3A"/>
    <w:rPr>
      <w:rFonts w:ascii="Arial" w:eastAsia="Arial" w:hAnsi="Arial" w:cs="Arial"/>
      <w:color w:val="000000"/>
      <w:kern w:val="3"/>
      <w:sz w:val="23"/>
      <w:szCs w:val="23"/>
      <w:shd w:val="clear" w:color="auto" w:fill="FFFFFF"/>
      <w:lang w:eastAsia="ru-RU"/>
    </w:rPr>
  </w:style>
  <w:style w:type="character" w:customStyle="1" w:styleId="ConsPlusNormal0">
    <w:name w:val="ConsPlusNormal Знак"/>
    <w:link w:val="ConsPlusNormal"/>
    <w:locked/>
    <w:rsid w:val="005A6C3A"/>
    <w:rPr>
      <w:rFonts w:ascii="Arial" w:eastAsia="Times New Roman" w:hAnsi="Arial" w:cs="Arial"/>
      <w:sz w:val="20"/>
      <w:szCs w:val="20"/>
      <w:lang w:eastAsia="ru-RU"/>
    </w:rPr>
  </w:style>
  <w:style w:type="character" w:customStyle="1" w:styleId="FontStyle15">
    <w:name w:val="Font Style15"/>
    <w:rsid w:val="005A6C3A"/>
    <w:rPr>
      <w:rFonts w:ascii="Times New Roman" w:hAnsi="Times New Roman" w:cs="Times New Roman" w:hint="default"/>
      <w:b/>
      <w:bCs/>
      <w:sz w:val="22"/>
      <w:szCs w:val="22"/>
    </w:rPr>
  </w:style>
  <w:style w:type="paragraph" w:styleId="af9">
    <w:name w:val="Body Text Indent"/>
    <w:basedOn w:val="a"/>
    <w:link w:val="afa"/>
    <w:unhideWhenUsed/>
    <w:rsid w:val="005A6C3A"/>
    <w:pPr>
      <w:spacing w:after="120"/>
      <w:ind w:left="283"/>
    </w:pPr>
    <w:rPr>
      <w:rFonts w:ascii="Calibri" w:eastAsia="Calibri" w:hAnsi="Calibri" w:cs="Times New Roman"/>
    </w:rPr>
  </w:style>
  <w:style w:type="character" w:customStyle="1" w:styleId="afa">
    <w:name w:val="Основной текст с отступом Знак"/>
    <w:basedOn w:val="a0"/>
    <w:link w:val="af9"/>
    <w:rsid w:val="005A6C3A"/>
    <w:rPr>
      <w:rFonts w:ascii="Calibri" w:eastAsia="Calibri" w:hAnsi="Calibri" w:cs="Times New Roman"/>
    </w:rPr>
  </w:style>
  <w:style w:type="paragraph" w:customStyle="1" w:styleId="-">
    <w:name w:val="Дата-номер"/>
    <w:basedOn w:val="a"/>
    <w:rsid w:val="005A6C3A"/>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character" w:styleId="afb">
    <w:name w:val="annotation reference"/>
    <w:unhideWhenUsed/>
    <w:rsid w:val="005A6C3A"/>
    <w:rPr>
      <w:sz w:val="16"/>
      <w:szCs w:val="16"/>
    </w:rPr>
  </w:style>
  <w:style w:type="paragraph" w:styleId="afc">
    <w:name w:val="annotation text"/>
    <w:basedOn w:val="a"/>
    <w:link w:val="afd"/>
    <w:unhideWhenUsed/>
    <w:rsid w:val="005A6C3A"/>
    <w:pPr>
      <w:spacing w:after="200" w:line="276" w:lineRule="auto"/>
    </w:pPr>
    <w:rPr>
      <w:rFonts w:ascii="Calibri" w:eastAsia="Calibri" w:hAnsi="Calibri" w:cs="Times New Roman"/>
      <w:sz w:val="20"/>
      <w:szCs w:val="20"/>
    </w:rPr>
  </w:style>
  <w:style w:type="character" w:customStyle="1" w:styleId="afd">
    <w:name w:val="Текст примечания Знак"/>
    <w:basedOn w:val="a0"/>
    <w:link w:val="afc"/>
    <w:rsid w:val="005A6C3A"/>
    <w:rPr>
      <w:rFonts w:ascii="Calibri" w:eastAsia="Calibri" w:hAnsi="Calibri" w:cs="Times New Roman"/>
      <w:sz w:val="20"/>
      <w:szCs w:val="20"/>
    </w:rPr>
  </w:style>
  <w:style w:type="paragraph" w:styleId="afe">
    <w:name w:val="annotation subject"/>
    <w:basedOn w:val="afc"/>
    <w:next w:val="afc"/>
    <w:link w:val="aff"/>
    <w:unhideWhenUsed/>
    <w:rsid w:val="005A6C3A"/>
    <w:rPr>
      <w:b/>
      <w:bCs/>
    </w:rPr>
  </w:style>
  <w:style w:type="character" w:customStyle="1" w:styleId="aff">
    <w:name w:val="Тема примечания Знак"/>
    <w:basedOn w:val="afd"/>
    <w:link w:val="afe"/>
    <w:rsid w:val="005A6C3A"/>
    <w:rPr>
      <w:rFonts w:ascii="Calibri" w:eastAsia="Calibri" w:hAnsi="Calibri" w:cs="Times New Roman"/>
      <w:b/>
      <w:bCs/>
      <w:sz w:val="20"/>
      <w:szCs w:val="20"/>
    </w:rPr>
  </w:style>
  <w:style w:type="character" w:customStyle="1" w:styleId="17">
    <w:name w:val="Неразрешенное упоминание1"/>
    <w:uiPriority w:val="99"/>
    <w:semiHidden/>
    <w:unhideWhenUsed/>
    <w:rsid w:val="005A6C3A"/>
    <w:rPr>
      <w:color w:val="605E5C"/>
      <w:shd w:val="clear" w:color="auto" w:fill="E1DFDD"/>
    </w:rPr>
  </w:style>
  <w:style w:type="paragraph" w:customStyle="1" w:styleId="Iauiue">
    <w:name w:val="Iau?iue"/>
    <w:rsid w:val="005A6C3A"/>
    <w:pPr>
      <w:spacing w:after="0" w:line="240" w:lineRule="auto"/>
    </w:pPr>
    <w:rPr>
      <w:rFonts w:ascii="Times New Roman CYR" w:eastAsia="Times New Roman" w:hAnsi="Times New Roman CYR" w:cs="Times New Roman"/>
      <w:sz w:val="24"/>
      <w:szCs w:val="20"/>
      <w:lang w:eastAsia="ru-RU"/>
    </w:rPr>
  </w:style>
  <w:style w:type="paragraph" w:styleId="24">
    <w:name w:val="Body Text 2"/>
    <w:basedOn w:val="a"/>
    <w:link w:val="25"/>
    <w:unhideWhenUsed/>
    <w:rsid w:val="005A6C3A"/>
    <w:pPr>
      <w:spacing w:after="120" w:line="480" w:lineRule="auto"/>
    </w:pPr>
    <w:rPr>
      <w:rFonts w:ascii="Calibri" w:eastAsia="Calibri" w:hAnsi="Calibri" w:cs="Times New Roman"/>
    </w:rPr>
  </w:style>
  <w:style w:type="character" w:customStyle="1" w:styleId="25">
    <w:name w:val="Основной текст 2 Знак"/>
    <w:basedOn w:val="a0"/>
    <w:link w:val="24"/>
    <w:rsid w:val="005A6C3A"/>
    <w:rPr>
      <w:rFonts w:ascii="Calibri" w:eastAsia="Calibri" w:hAnsi="Calibri" w:cs="Times New Roman"/>
    </w:rPr>
  </w:style>
  <w:style w:type="paragraph" w:styleId="31">
    <w:name w:val="Body Text 3"/>
    <w:basedOn w:val="a"/>
    <w:link w:val="32"/>
    <w:unhideWhenUsed/>
    <w:rsid w:val="005A6C3A"/>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5A6C3A"/>
    <w:rPr>
      <w:rFonts w:ascii="Calibri" w:eastAsia="Calibri" w:hAnsi="Calibri" w:cs="Times New Roman"/>
      <w:sz w:val="16"/>
      <w:szCs w:val="16"/>
    </w:rPr>
  </w:style>
  <w:style w:type="paragraph" w:styleId="33">
    <w:name w:val="Body Text Indent 3"/>
    <w:basedOn w:val="a"/>
    <w:link w:val="34"/>
    <w:unhideWhenUsed/>
    <w:rsid w:val="005A6C3A"/>
    <w:pPr>
      <w:spacing w:after="120" w:line="276" w:lineRule="auto"/>
      <w:ind w:left="283"/>
    </w:pPr>
    <w:rPr>
      <w:rFonts w:ascii="Calibri" w:eastAsia="Calibri" w:hAnsi="Calibri" w:cs="Times New Roman"/>
      <w:sz w:val="16"/>
      <w:szCs w:val="16"/>
    </w:rPr>
  </w:style>
  <w:style w:type="character" w:customStyle="1" w:styleId="34">
    <w:name w:val="Основной текст с отступом 3 Знак"/>
    <w:basedOn w:val="a0"/>
    <w:link w:val="33"/>
    <w:rsid w:val="005A6C3A"/>
    <w:rPr>
      <w:rFonts w:ascii="Calibri" w:eastAsia="Calibri" w:hAnsi="Calibri" w:cs="Times New Roman"/>
      <w:sz w:val="16"/>
      <w:szCs w:val="16"/>
    </w:rPr>
  </w:style>
  <w:style w:type="numbering" w:customStyle="1" w:styleId="18">
    <w:name w:val="Нет списка1"/>
    <w:next w:val="a2"/>
    <w:uiPriority w:val="99"/>
    <w:semiHidden/>
    <w:rsid w:val="005A6C3A"/>
  </w:style>
  <w:style w:type="paragraph" w:styleId="26">
    <w:name w:val="Body Text Indent 2"/>
    <w:basedOn w:val="a"/>
    <w:link w:val="27"/>
    <w:rsid w:val="005A6C3A"/>
    <w:pPr>
      <w:spacing w:after="0" w:line="240" w:lineRule="auto"/>
      <w:ind w:right="-85" w:firstLine="720"/>
      <w:jc w:val="both"/>
    </w:pPr>
    <w:rPr>
      <w:rFonts w:ascii="Times New Roman" w:eastAsia="Times New Roman" w:hAnsi="Times New Roman" w:cs="Times New Roman"/>
      <w:szCs w:val="20"/>
      <w:lang w:eastAsia="ru-RU"/>
    </w:rPr>
  </w:style>
  <w:style w:type="character" w:customStyle="1" w:styleId="27">
    <w:name w:val="Основной текст с отступом 2 Знак"/>
    <w:basedOn w:val="a0"/>
    <w:link w:val="26"/>
    <w:rsid w:val="005A6C3A"/>
    <w:rPr>
      <w:rFonts w:ascii="Times New Roman" w:eastAsia="Times New Roman" w:hAnsi="Times New Roman" w:cs="Times New Roman"/>
      <w:szCs w:val="20"/>
      <w:lang w:eastAsia="ru-RU"/>
    </w:rPr>
  </w:style>
  <w:style w:type="paragraph" w:styleId="aff0">
    <w:name w:val="Body Text"/>
    <w:basedOn w:val="a"/>
    <w:link w:val="aff1"/>
    <w:rsid w:val="005A6C3A"/>
    <w:pPr>
      <w:spacing w:after="0" w:line="240" w:lineRule="auto"/>
      <w:ind w:right="-85"/>
      <w:jc w:val="both"/>
    </w:pPr>
    <w:rPr>
      <w:rFonts w:ascii="Times New Roman" w:eastAsia="Times New Roman" w:hAnsi="Times New Roman" w:cs="Times New Roman"/>
      <w:i/>
      <w:iCs/>
      <w:szCs w:val="24"/>
      <w:lang w:eastAsia="ru-RU"/>
    </w:rPr>
  </w:style>
  <w:style w:type="character" w:customStyle="1" w:styleId="aff1">
    <w:name w:val="Основной текст Знак"/>
    <w:basedOn w:val="a0"/>
    <w:link w:val="aff0"/>
    <w:rsid w:val="005A6C3A"/>
    <w:rPr>
      <w:rFonts w:ascii="Times New Roman" w:eastAsia="Times New Roman" w:hAnsi="Times New Roman" w:cs="Times New Roman"/>
      <w:i/>
      <w:iCs/>
      <w:szCs w:val="24"/>
      <w:lang w:eastAsia="ru-RU"/>
    </w:rPr>
  </w:style>
  <w:style w:type="character" w:styleId="aff2">
    <w:name w:val="page number"/>
    <w:rsid w:val="005A6C3A"/>
  </w:style>
  <w:style w:type="paragraph" w:styleId="aff3">
    <w:name w:val="Block Text"/>
    <w:basedOn w:val="a"/>
    <w:rsid w:val="005A6C3A"/>
    <w:pPr>
      <w:tabs>
        <w:tab w:val="left" w:pos="540"/>
      </w:tabs>
      <w:spacing w:before="100" w:after="0" w:line="240" w:lineRule="auto"/>
      <w:ind w:left="180" w:right="-85" w:hanging="120"/>
    </w:pPr>
    <w:rPr>
      <w:rFonts w:ascii="Arial" w:eastAsia="Times New Roman" w:hAnsi="Arial" w:cs="Arial"/>
      <w:color w:val="000000"/>
      <w:sz w:val="20"/>
      <w:szCs w:val="24"/>
      <w:lang w:eastAsia="ru-RU"/>
    </w:rPr>
  </w:style>
  <w:style w:type="paragraph" w:customStyle="1" w:styleId="NormalPrefix">
    <w:name w:val="Normal Prefix"/>
    <w:rsid w:val="005A6C3A"/>
    <w:pPr>
      <w:widowControl w:val="0"/>
      <w:suppressAutoHyphens/>
      <w:autoSpaceDE w:val="0"/>
      <w:spacing w:before="200" w:after="40" w:line="240" w:lineRule="auto"/>
    </w:pPr>
    <w:rPr>
      <w:rFonts w:ascii="Times New Roman" w:eastAsia="Arial" w:hAnsi="Times New Roman" w:cs="Times New Roman"/>
      <w:szCs w:val="20"/>
      <w:lang w:eastAsia="ar-SA"/>
    </w:rPr>
  </w:style>
  <w:style w:type="paragraph" w:customStyle="1" w:styleId="Standard">
    <w:name w:val="Standard"/>
    <w:rsid w:val="005A6C3A"/>
    <w:pPr>
      <w:suppressAutoHyphens/>
      <w:autoSpaceDN w:val="0"/>
      <w:spacing w:after="200" w:line="276" w:lineRule="auto"/>
      <w:textAlignment w:val="baseline"/>
    </w:pPr>
    <w:rPr>
      <w:rFonts w:ascii="Calibri" w:eastAsia="SimSun" w:hAnsi="Calibri" w:cs="Calibri"/>
      <w:kern w:val="3"/>
    </w:rPr>
  </w:style>
  <w:style w:type="paragraph" w:customStyle="1" w:styleId="28">
    <w:name w:val="Заголовок №2"/>
    <w:basedOn w:val="a"/>
    <w:rsid w:val="005A6C3A"/>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customStyle="1" w:styleId="MyListHeader">
    <w:name w:val="MyList_Header"/>
    <w:basedOn w:val="a"/>
    <w:link w:val="MyListHeaderChar"/>
    <w:uiPriority w:val="99"/>
    <w:qFormat/>
    <w:rsid w:val="001E49F0"/>
    <w:pPr>
      <w:keepNext/>
      <w:widowControl w:val="0"/>
      <w:numPr>
        <w:numId w:val="26"/>
      </w:numPr>
      <w:autoSpaceDE w:val="0"/>
      <w:autoSpaceDN w:val="0"/>
      <w:adjustRightInd w:val="0"/>
      <w:spacing w:before="140" w:after="140" w:line="276" w:lineRule="auto"/>
      <w:jc w:val="both"/>
    </w:pPr>
    <w:rPr>
      <w:rFonts w:ascii="Times New Roman" w:eastAsia="Times New Roman" w:hAnsi="Times New Roman" w:cs="Times New Roman"/>
      <w:b/>
      <w:sz w:val="20"/>
      <w:szCs w:val="20"/>
      <w:lang w:eastAsia="ru-RU"/>
    </w:rPr>
  </w:style>
  <w:style w:type="paragraph" w:customStyle="1" w:styleId="MyListBody">
    <w:name w:val="My_List_Body"/>
    <w:basedOn w:val="a"/>
    <w:link w:val="MyListBodyChar"/>
    <w:qFormat/>
    <w:rsid w:val="001E49F0"/>
    <w:pPr>
      <w:keepNext/>
      <w:widowControl w:val="0"/>
      <w:numPr>
        <w:ilvl w:val="1"/>
        <w:numId w:val="26"/>
      </w:numPr>
      <w:autoSpaceDE w:val="0"/>
      <w:autoSpaceDN w:val="0"/>
      <w:adjustRightInd w:val="0"/>
      <w:spacing w:before="140" w:after="140" w:line="276" w:lineRule="auto"/>
      <w:jc w:val="both"/>
    </w:pPr>
    <w:rPr>
      <w:rFonts w:ascii="Times New Roman" w:eastAsia="Times New Roman" w:hAnsi="Times New Roman" w:cs="Times New Roman"/>
      <w:sz w:val="20"/>
      <w:szCs w:val="20"/>
      <w:lang w:eastAsia="ru-RU"/>
    </w:rPr>
  </w:style>
  <w:style w:type="character" w:customStyle="1" w:styleId="MyListHeaderChar">
    <w:name w:val="MyList_Header Char"/>
    <w:link w:val="MyListHeader"/>
    <w:uiPriority w:val="99"/>
    <w:rsid w:val="001E49F0"/>
    <w:rPr>
      <w:rFonts w:ascii="Times New Roman" w:eastAsia="Times New Roman" w:hAnsi="Times New Roman" w:cs="Times New Roman"/>
      <w:b/>
      <w:sz w:val="20"/>
      <w:szCs w:val="20"/>
      <w:lang w:eastAsia="ru-RU"/>
    </w:rPr>
  </w:style>
  <w:style w:type="character" w:customStyle="1" w:styleId="MyListBodyChar">
    <w:name w:val="My_List_Body Char"/>
    <w:link w:val="MyListBody"/>
    <w:rsid w:val="001E49F0"/>
    <w:rPr>
      <w:rFonts w:ascii="Times New Roman" w:eastAsia="Times New Roman" w:hAnsi="Times New Roman" w:cs="Times New Roman"/>
      <w:sz w:val="20"/>
      <w:szCs w:val="20"/>
      <w:lang w:eastAsia="ru-RU"/>
    </w:rPr>
  </w:style>
  <w:style w:type="paragraph" w:customStyle="1" w:styleId="s1">
    <w:name w:val="s_1"/>
    <w:basedOn w:val="a"/>
    <w:rsid w:val="008A3E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0103">
      <w:bodyDiv w:val="1"/>
      <w:marLeft w:val="0"/>
      <w:marRight w:val="0"/>
      <w:marTop w:val="0"/>
      <w:marBottom w:val="0"/>
      <w:divBdr>
        <w:top w:val="none" w:sz="0" w:space="0" w:color="auto"/>
        <w:left w:val="none" w:sz="0" w:space="0" w:color="auto"/>
        <w:bottom w:val="none" w:sz="0" w:space="0" w:color="auto"/>
        <w:right w:val="none" w:sz="0" w:space="0" w:color="auto"/>
      </w:divBdr>
    </w:div>
    <w:div w:id="358510561">
      <w:bodyDiv w:val="1"/>
      <w:marLeft w:val="0"/>
      <w:marRight w:val="0"/>
      <w:marTop w:val="0"/>
      <w:marBottom w:val="0"/>
      <w:divBdr>
        <w:top w:val="none" w:sz="0" w:space="0" w:color="auto"/>
        <w:left w:val="none" w:sz="0" w:space="0" w:color="auto"/>
        <w:bottom w:val="none" w:sz="0" w:space="0" w:color="auto"/>
        <w:right w:val="none" w:sz="0" w:space="0" w:color="auto"/>
      </w:divBdr>
    </w:div>
    <w:div w:id="626930514">
      <w:bodyDiv w:val="1"/>
      <w:marLeft w:val="0"/>
      <w:marRight w:val="0"/>
      <w:marTop w:val="0"/>
      <w:marBottom w:val="0"/>
      <w:divBdr>
        <w:top w:val="none" w:sz="0" w:space="0" w:color="auto"/>
        <w:left w:val="none" w:sz="0" w:space="0" w:color="auto"/>
        <w:bottom w:val="none" w:sz="0" w:space="0" w:color="auto"/>
        <w:right w:val="none" w:sz="0" w:space="0" w:color="auto"/>
      </w:divBdr>
    </w:div>
    <w:div w:id="698555103">
      <w:bodyDiv w:val="1"/>
      <w:marLeft w:val="0"/>
      <w:marRight w:val="0"/>
      <w:marTop w:val="0"/>
      <w:marBottom w:val="0"/>
      <w:divBdr>
        <w:top w:val="none" w:sz="0" w:space="0" w:color="auto"/>
        <w:left w:val="none" w:sz="0" w:space="0" w:color="auto"/>
        <w:bottom w:val="none" w:sz="0" w:space="0" w:color="auto"/>
        <w:right w:val="none" w:sz="0" w:space="0" w:color="auto"/>
      </w:divBdr>
    </w:div>
    <w:div w:id="868763818">
      <w:bodyDiv w:val="1"/>
      <w:marLeft w:val="0"/>
      <w:marRight w:val="0"/>
      <w:marTop w:val="0"/>
      <w:marBottom w:val="0"/>
      <w:divBdr>
        <w:top w:val="none" w:sz="0" w:space="0" w:color="auto"/>
        <w:left w:val="none" w:sz="0" w:space="0" w:color="auto"/>
        <w:bottom w:val="none" w:sz="0" w:space="0" w:color="auto"/>
        <w:right w:val="none" w:sz="0" w:space="0" w:color="auto"/>
      </w:divBdr>
    </w:div>
    <w:div w:id="1057048791">
      <w:bodyDiv w:val="1"/>
      <w:marLeft w:val="0"/>
      <w:marRight w:val="0"/>
      <w:marTop w:val="0"/>
      <w:marBottom w:val="0"/>
      <w:divBdr>
        <w:top w:val="none" w:sz="0" w:space="0" w:color="auto"/>
        <w:left w:val="none" w:sz="0" w:space="0" w:color="auto"/>
        <w:bottom w:val="none" w:sz="0" w:space="0" w:color="auto"/>
        <w:right w:val="none" w:sz="0" w:space="0" w:color="auto"/>
      </w:divBdr>
    </w:div>
    <w:div w:id="1219391160">
      <w:bodyDiv w:val="1"/>
      <w:marLeft w:val="0"/>
      <w:marRight w:val="0"/>
      <w:marTop w:val="0"/>
      <w:marBottom w:val="0"/>
      <w:divBdr>
        <w:top w:val="none" w:sz="0" w:space="0" w:color="auto"/>
        <w:left w:val="none" w:sz="0" w:space="0" w:color="auto"/>
        <w:bottom w:val="none" w:sz="0" w:space="0" w:color="auto"/>
        <w:right w:val="none" w:sz="0" w:space="0" w:color="auto"/>
      </w:divBdr>
      <w:divsChild>
        <w:div w:id="1998923386">
          <w:marLeft w:val="0"/>
          <w:marRight w:val="0"/>
          <w:marTop w:val="0"/>
          <w:marBottom w:val="0"/>
          <w:divBdr>
            <w:top w:val="none" w:sz="0" w:space="0" w:color="auto"/>
            <w:left w:val="none" w:sz="0" w:space="0" w:color="auto"/>
            <w:bottom w:val="none" w:sz="0" w:space="0" w:color="auto"/>
            <w:right w:val="none" w:sz="0" w:space="0" w:color="auto"/>
          </w:divBdr>
        </w:div>
        <w:div w:id="870604054">
          <w:marLeft w:val="0"/>
          <w:marRight w:val="0"/>
          <w:marTop w:val="0"/>
          <w:marBottom w:val="0"/>
          <w:divBdr>
            <w:top w:val="none" w:sz="0" w:space="0" w:color="auto"/>
            <w:left w:val="none" w:sz="0" w:space="0" w:color="auto"/>
            <w:bottom w:val="none" w:sz="0" w:space="0" w:color="auto"/>
            <w:right w:val="none" w:sz="0" w:space="0" w:color="auto"/>
          </w:divBdr>
        </w:div>
        <w:div w:id="881097732">
          <w:marLeft w:val="0"/>
          <w:marRight w:val="0"/>
          <w:marTop w:val="0"/>
          <w:marBottom w:val="0"/>
          <w:divBdr>
            <w:top w:val="none" w:sz="0" w:space="0" w:color="auto"/>
            <w:left w:val="none" w:sz="0" w:space="0" w:color="auto"/>
            <w:bottom w:val="none" w:sz="0" w:space="0" w:color="auto"/>
            <w:right w:val="none" w:sz="0" w:space="0" w:color="auto"/>
          </w:divBdr>
        </w:div>
      </w:divsChild>
    </w:div>
    <w:div w:id="1745444931">
      <w:bodyDiv w:val="1"/>
      <w:marLeft w:val="0"/>
      <w:marRight w:val="0"/>
      <w:marTop w:val="0"/>
      <w:marBottom w:val="0"/>
      <w:divBdr>
        <w:top w:val="none" w:sz="0" w:space="0" w:color="auto"/>
        <w:left w:val="none" w:sz="0" w:space="0" w:color="auto"/>
        <w:bottom w:val="none" w:sz="0" w:space="0" w:color="auto"/>
        <w:right w:val="none" w:sz="0" w:space="0" w:color="auto"/>
      </w:divBdr>
    </w:div>
    <w:div w:id="1786534095">
      <w:bodyDiv w:val="1"/>
      <w:marLeft w:val="0"/>
      <w:marRight w:val="0"/>
      <w:marTop w:val="0"/>
      <w:marBottom w:val="0"/>
      <w:divBdr>
        <w:top w:val="none" w:sz="0" w:space="0" w:color="auto"/>
        <w:left w:val="none" w:sz="0" w:space="0" w:color="auto"/>
        <w:bottom w:val="none" w:sz="0" w:space="0" w:color="auto"/>
        <w:right w:val="none" w:sz="0" w:space="0" w:color="auto"/>
      </w:divBdr>
    </w:div>
    <w:div w:id="18781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nd.mo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584BD66897505026EB0FDEAD40C03CA91EB179E8EADF3C33C82C4712F29FBEBD4BA6F04D041B6ADdBz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3783-C934-4356-90A5-AFBC8BCA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4441</Words>
  <Characters>25316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Фонд капитального ремонта</cp:lastModifiedBy>
  <cp:revision>2</cp:revision>
  <cp:lastPrinted>2025-01-16T11:43:00Z</cp:lastPrinted>
  <dcterms:created xsi:type="dcterms:W3CDTF">2026-01-26T12:04:00Z</dcterms:created>
  <dcterms:modified xsi:type="dcterms:W3CDTF">2026-01-26T12:04:00Z</dcterms:modified>
</cp:coreProperties>
</file>